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A64E2" w14:textId="77777777" w:rsidR="00952EFA" w:rsidRPr="00C43431" w:rsidRDefault="00952EFA" w:rsidP="00952EFA">
      <w:pPr>
        <w:spacing w:line="240" w:lineRule="auto"/>
        <w:jc w:val="center"/>
        <w:rPr>
          <w:rFonts w:ascii="Calibri Light" w:hAnsi="Calibri Light" w:cs="Calibri Light"/>
          <w:b/>
        </w:rPr>
      </w:pPr>
      <w:r w:rsidRPr="00C43431">
        <w:rPr>
          <w:noProof/>
        </w:rPr>
        <w:drawing>
          <wp:inline distT="0" distB="0" distL="0" distR="0" wp14:anchorId="24B155FF" wp14:editId="423CE543">
            <wp:extent cx="1971675" cy="109855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D086A" w14:textId="0DE1054B" w:rsidR="00952EFA" w:rsidRPr="00D04842" w:rsidRDefault="00D04842" w:rsidP="00952EFA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D04842">
        <w:rPr>
          <w:rFonts w:ascii="Calibri Light" w:hAnsi="Calibri Light" w:cs="Calibri Light"/>
          <w:b/>
          <w:sz w:val="28"/>
          <w:szCs w:val="28"/>
        </w:rPr>
        <w:t>L</w:t>
      </w:r>
      <w:r w:rsidR="001778C1">
        <w:rPr>
          <w:rFonts w:ascii="Calibri Light" w:hAnsi="Calibri Light" w:cs="Calibri Light"/>
          <w:b/>
          <w:sz w:val="28"/>
          <w:szCs w:val="28"/>
        </w:rPr>
        <w:t xml:space="preserve">a procédure prud’homale et la rédaction de jugement </w:t>
      </w:r>
    </w:p>
    <w:p w14:paraId="0968D44E" w14:textId="38009090" w:rsidR="00952EFA" w:rsidRPr="00C43431" w:rsidRDefault="00952EFA" w:rsidP="00952EFA">
      <w:pPr>
        <w:jc w:val="center"/>
        <w:rPr>
          <w:rFonts w:ascii="Calibri Light" w:hAnsi="Calibri Light" w:cs="Calibri Light"/>
          <w:b/>
        </w:rPr>
      </w:pPr>
      <w:r w:rsidRPr="00C43431">
        <w:rPr>
          <w:rFonts w:ascii="Calibri Light" w:hAnsi="Calibri Light" w:cs="Calibri Light"/>
          <w:b/>
        </w:rPr>
        <w:t>Stage</w:t>
      </w:r>
      <w:r w:rsidR="00773533">
        <w:rPr>
          <w:rFonts w:ascii="Calibri Light" w:hAnsi="Calibri Light" w:cs="Calibri Light"/>
          <w:b/>
        </w:rPr>
        <w:t xml:space="preserve"> Solidaires </w:t>
      </w:r>
      <w:r w:rsidR="001778C1">
        <w:rPr>
          <w:rFonts w:ascii="Calibri Light" w:hAnsi="Calibri Light" w:cs="Calibri Light"/>
          <w:b/>
        </w:rPr>
        <w:t xml:space="preserve"> du 1</w:t>
      </w:r>
      <w:r w:rsidR="001778C1" w:rsidRPr="001778C1">
        <w:rPr>
          <w:rFonts w:ascii="Calibri Light" w:hAnsi="Calibri Light" w:cs="Calibri Light"/>
          <w:b/>
          <w:vertAlign w:val="superscript"/>
        </w:rPr>
        <w:t>er</w:t>
      </w:r>
      <w:r w:rsidR="001778C1">
        <w:rPr>
          <w:rFonts w:ascii="Calibri Light" w:hAnsi="Calibri Light" w:cs="Calibri Light"/>
          <w:b/>
        </w:rPr>
        <w:t xml:space="preserve"> au 5  juin </w:t>
      </w:r>
      <w:r w:rsidR="00D04842">
        <w:rPr>
          <w:rFonts w:ascii="Calibri Light" w:hAnsi="Calibri Light" w:cs="Calibri Light"/>
          <w:b/>
        </w:rPr>
        <w:t>202</w:t>
      </w:r>
      <w:r w:rsidR="001778C1">
        <w:rPr>
          <w:rFonts w:ascii="Calibri Light" w:hAnsi="Calibri Light" w:cs="Calibri Light"/>
          <w:b/>
        </w:rPr>
        <w:t>6</w:t>
      </w:r>
    </w:p>
    <w:p w14:paraId="15A56950" w14:textId="5841DDD1" w:rsidR="00952EFA" w:rsidRPr="00C43431" w:rsidRDefault="00952EFA" w:rsidP="00952EFA">
      <w:pPr>
        <w:pStyle w:val="En-tte"/>
        <w:spacing w:line="360" w:lineRule="auto"/>
        <w:jc w:val="center"/>
      </w:pPr>
      <w:r w:rsidRPr="00C43431">
        <w:rPr>
          <w:rFonts w:ascii="Calibri Light" w:hAnsi="Calibri Light" w:cs="Calibri Light"/>
          <w:sz w:val="20"/>
          <w:szCs w:val="20"/>
          <w:u w:val="single"/>
        </w:rPr>
        <w:t>Responsables du stage</w:t>
      </w:r>
      <w:r w:rsidR="00773533">
        <w:rPr>
          <w:rFonts w:ascii="Calibri Light" w:hAnsi="Calibri Light" w:cs="Calibri Light"/>
          <w:sz w:val="20"/>
          <w:szCs w:val="20"/>
        </w:rPr>
        <w:t xml:space="preserve"> : </w:t>
      </w:r>
      <w:r w:rsidR="0033710C">
        <w:rPr>
          <w:rFonts w:ascii="Calibri Light" w:hAnsi="Calibri Light" w:cs="Calibri Light"/>
          <w:sz w:val="20"/>
          <w:szCs w:val="20"/>
        </w:rPr>
        <w:t>Christophe VIGNEAU</w:t>
      </w:r>
      <w:r w:rsidR="00D04842">
        <w:rPr>
          <w:rFonts w:ascii="Calibri Light" w:hAnsi="Calibri Light" w:cs="Calibri Light"/>
          <w:sz w:val="20"/>
          <w:szCs w:val="20"/>
        </w:rPr>
        <w:t xml:space="preserve"> </w:t>
      </w:r>
      <w:r w:rsidRPr="00C43431">
        <w:rPr>
          <w:rFonts w:ascii="Calibri Light" w:hAnsi="Calibri Light" w:cs="Calibri Light"/>
          <w:sz w:val="20"/>
          <w:szCs w:val="20"/>
        </w:rPr>
        <w:t xml:space="preserve">(ISST – Université Paris I) </w:t>
      </w:r>
      <w:r w:rsidR="000175D8">
        <w:rPr>
          <w:rFonts w:ascii="Calibri Light" w:hAnsi="Calibri Light" w:cs="Calibri Light"/>
          <w:sz w:val="20"/>
          <w:szCs w:val="20"/>
        </w:rPr>
        <w:t xml:space="preserve">Patrice Bouvet </w:t>
      </w:r>
      <w:r w:rsidRPr="00C43431">
        <w:rPr>
          <w:rFonts w:ascii="Calibri Light" w:hAnsi="Calibri Light" w:cs="Calibri Light"/>
          <w:sz w:val="20"/>
          <w:szCs w:val="20"/>
        </w:rPr>
        <w:t>(</w:t>
      </w:r>
      <w:r w:rsidR="00773533">
        <w:rPr>
          <w:rFonts w:ascii="Calibri Light" w:hAnsi="Calibri Light" w:cs="Calibri Light"/>
          <w:sz w:val="20"/>
          <w:szCs w:val="20"/>
        </w:rPr>
        <w:t>Solidaires</w:t>
      </w:r>
      <w:r w:rsidRPr="00C43431">
        <w:rPr>
          <w:rFonts w:ascii="Calibri Light" w:hAnsi="Calibri Light" w:cs="Calibri Light"/>
          <w:sz w:val="20"/>
          <w:szCs w:val="20"/>
        </w:rPr>
        <w:t>)</w:t>
      </w:r>
    </w:p>
    <w:tbl>
      <w:tblPr>
        <w:tblW w:w="1573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3647"/>
        <w:gridCol w:w="2650"/>
        <w:gridCol w:w="3150"/>
        <w:gridCol w:w="2839"/>
        <w:gridCol w:w="2351"/>
      </w:tblGrid>
      <w:tr w:rsidR="00663127" w:rsidRPr="00C43431" w14:paraId="40C463EE" w14:textId="77777777" w:rsidTr="00683B2D">
        <w:trPr>
          <w:trHeight w:val="298"/>
          <w:jc w:val="center"/>
        </w:trPr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</w:tcPr>
          <w:p w14:paraId="05C5E5A7" w14:textId="77777777" w:rsidR="00952EFA" w:rsidRPr="00C43431" w:rsidRDefault="00952EFA" w:rsidP="00683B2D">
            <w:pPr>
              <w:spacing w:line="240" w:lineRule="auto"/>
              <w:ind w:left="103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1407E501" w14:textId="6C47F5C2" w:rsidR="00952EFA" w:rsidRPr="00C43431" w:rsidRDefault="00952EFA" w:rsidP="00683B2D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 xml:space="preserve">Lundi 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CD0B06">
              <w:rPr>
                <w:rFonts w:ascii="Calibri Light" w:hAnsi="Calibri Light" w:cs="Calibri Light"/>
                <w:sz w:val="22"/>
                <w:szCs w:val="18"/>
              </w:rPr>
              <w:t>1</w:t>
            </w:r>
            <w:r w:rsidR="00A74ACB">
              <w:rPr>
                <w:rFonts w:ascii="Calibri Light" w:hAnsi="Calibri Light" w:cs="Calibri Light"/>
                <w:sz w:val="22"/>
                <w:szCs w:val="18"/>
              </w:rPr>
              <w:t xml:space="preserve"> juin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0DE906B9" w14:textId="5C563A80" w:rsidR="00952EFA" w:rsidRPr="00C43431" w:rsidRDefault="00952EFA" w:rsidP="00683B2D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>Mardi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A74ACB">
              <w:rPr>
                <w:rFonts w:ascii="Calibri Light" w:hAnsi="Calibri Light" w:cs="Calibri Light"/>
                <w:sz w:val="22"/>
                <w:szCs w:val="18"/>
              </w:rPr>
              <w:t>2 juin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3FB392E4" w14:textId="402ED546" w:rsidR="00952EFA" w:rsidRPr="00C43431" w:rsidRDefault="00952EFA" w:rsidP="00683B2D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>Mercredi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A74ACB">
              <w:rPr>
                <w:rFonts w:ascii="Calibri Light" w:hAnsi="Calibri Light" w:cs="Calibri Light"/>
                <w:sz w:val="22"/>
                <w:szCs w:val="18"/>
              </w:rPr>
              <w:t>3 juin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67170AB2" w14:textId="0A8804EB" w:rsidR="00952EFA" w:rsidRPr="00C43431" w:rsidRDefault="00952EFA" w:rsidP="00683B2D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>Jeudi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A74ACB">
              <w:rPr>
                <w:rFonts w:ascii="Calibri Light" w:hAnsi="Calibri Light" w:cs="Calibri Light"/>
                <w:sz w:val="22"/>
                <w:szCs w:val="18"/>
              </w:rPr>
              <w:t>4 juin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7A022EA5" w14:textId="113018D0" w:rsidR="00952EFA" w:rsidRPr="00C43431" w:rsidRDefault="00952EFA" w:rsidP="00683B2D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>Vendredi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A74ACB">
              <w:rPr>
                <w:rFonts w:ascii="Calibri Light" w:hAnsi="Calibri Light" w:cs="Calibri Light"/>
                <w:sz w:val="22"/>
                <w:szCs w:val="18"/>
              </w:rPr>
              <w:t>5 juin</w:t>
            </w:r>
          </w:p>
        </w:tc>
      </w:tr>
      <w:tr w:rsidR="00663127" w:rsidRPr="00C43431" w14:paraId="3D19A099" w14:textId="77777777" w:rsidTr="00683B2D">
        <w:trPr>
          <w:trHeight w:val="3543"/>
          <w:jc w:val="center"/>
        </w:trPr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</w:tcPr>
          <w:p w14:paraId="493A8231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4A17EBF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43431">
              <w:rPr>
                <w:rFonts w:asciiTheme="minorHAnsi" w:hAnsiTheme="minorHAnsi" w:cstheme="minorHAnsi"/>
              </w:rPr>
              <w:t>09</w:t>
            </w:r>
            <w:r>
              <w:rPr>
                <w:rFonts w:asciiTheme="minorHAnsi" w:hAnsiTheme="minorHAnsi" w:cstheme="minorHAnsi"/>
              </w:rPr>
              <w:t> h </w:t>
            </w:r>
            <w:r w:rsidRPr="00C43431">
              <w:rPr>
                <w:rFonts w:asciiTheme="minorHAnsi" w:hAnsiTheme="minorHAnsi" w:cstheme="minorHAnsi"/>
              </w:rPr>
              <w:t>00</w:t>
            </w:r>
          </w:p>
          <w:p w14:paraId="22884346" w14:textId="77777777" w:rsidR="00952EFA" w:rsidRPr="00C43431" w:rsidRDefault="00952EFA" w:rsidP="00683B2D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0899EC2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A9C5983" w14:textId="77777777" w:rsidR="00952EFA" w:rsidRPr="000F018E" w:rsidRDefault="00952EFA" w:rsidP="00683B2D">
            <w:pPr>
              <w:spacing w:line="24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B22B2AE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F018E">
              <w:rPr>
                <w:rFonts w:asciiTheme="majorHAnsi" w:hAnsiTheme="majorHAnsi" w:cstheme="majorHAnsi"/>
                <w:bCs/>
                <w:sz w:val="22"/>
                <w:szCs w:val="22"/>
              </w:rPr>
              <w:t>Présentation de l’I.S.S.T., de la session.</w:t>
            </w:r>
          </w:p>
          <w:p w14:paraId="7D2DB0F9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F018E">
              <w:rPr>
                <w:rFonts w:asciiTheme="majorHAnsi" w:hAnsiTheme="majorHAnsi" w:cstheme="majorHAnsi"/>
                <w:bCs/>
                <w:sz w:val="22"/>
                <w:szCs w:val="22"/>
              </w:rPr>
              <w:t>Tour de table</w:t>
            </w:r>
          </w:p>
          <w:p w14:paraId="5CEB32B9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605BD32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F018E">
              <w:rPr>
                <w:rFonts w:asciiTheme="majorHAnsi" w:hAnsiTheme="majorHAnsi" w:cstheme="majorHAnsi"/>
                <w:bCs/>
                <w:sz w:val="22"/>
                <w:szCs w:val="22"/>
              </w:rPr>
              <w:t>________________________________</w:t>
            </w:r>
          </w:p>
          <w:p w14:paraId="2B4BA402" w14:textId="77777777" w:rsidR="002E74DF" w:rsidRDefault="002E74DF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E9410E5" w14:textId="77777777" w:rsidR="001778C1" w:rsidRPr="003B78B4" w:rsidRDefault="001778C1" w:rsidP="001778C1">
            <w:pPr>
              <w:pStyle w:val="Corpsdetexte"/>
              <w:rPr>
                <w:b/>
                <w:bCs/>
                <w:iCs/>
                <w:sz w:val="22"/>
                <w:szCs w:val="22"/>
              </w:rPr>
            </w:pPr>
            <w:r w:rsidRPr="003B78B4">
              <w:rPr>
                <w:b/>
                <w:bCs/>
                <w:iCs/>
                <w:sz w:val="22"/>
                <w:szCs w:val="22"/>
              </w:rPr>
              <w:t>Le Conseil de prud’hommes</w:t>
            </w:r>
          </w:p>
          <w:p w14:paraId="11591B7A" w14:textId="77777777" w:rsidR="001778C1" w:rsidRDefault="001778C1" w:rsidP="001778C1">
            <w:pPr>
              <w:pStyle w:val="Corpsdetexte"/>
              <w:rPr>
                <w:iCs/>
                <w:sz w:val="22"/>
                <w:szCs w:val="22"/>
              </w:rPr>
            </w:pPr>
          </w:p>
          <w:p w14:paraId="227FDB95" w14:textId="77777777" w:rsidR="001778C1" w:rsidRDefault="001778C1" w:rsidP="001778C1">
            <w:pPr>
              <w:pStyle w:val="Corpsdetext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Organisation, compétence et fonctionnement</w:t>
            </w:r>
          </w:p>
          <w:p w14:paraId="1E17A8D1" w14:textId="77777777" w:rsidR="001778C1" w:rsidRDefault="001778C1" w:rsidP="001778C1">
            <w:pPr>
              <w:pStyle w:val="Corpsdetexte"/>
              <w:rPr>
                <w:lang w:eastAsia="en-US"/>
              </w:rPr>
            </w:pPr>
            <w:r>
              <w:rPr>
                <w:lang w:eastAsia="en-US"/>
              </w:rPr>
              <w:t>Christophe Vigneau</w:t>
            </w:r>
          </w:p>
          <w:p w14:paraId="653806C5" w14:textId="0CB40A8F" w:rsidR="002E74DF" w:rsidRPr="000F018E" w:rsidRDefault="001778C1" w:rsidP="001778C1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lang w:eastAsia="en-US"/>
              </w:rPr>
              <w:t>Université Paris 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992C8" w14:textId="77777777" w:rsidR="007513BF" w:rsidRDefault="007513BF" w:rsidP="00881B9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1507A3A" w14:textId="77777777" w:rsidR="007513BF" w:rsidRDefault="007513BF" w:rsidP="00881B9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AC0B3A5" w14:textId="77777777" w:rsidR="001778C1" w:rsidRPr="003B78B4" w:rsidRDefault="001778C1" w:rsidP="001778C1">
            <w:pPr>
              <w:pStyle w:val="Corpsdetexte"/>
              <w:rPr>
                <w:b/>
                <w:bCs/>
              </w:rPr>
            </w:pPr>
            <w:r w:rsidRPr="003B78B4">
              <w:rPr>
                <w:b/>
                <w:bCs/>
              </w:rPr>
              <w:t xml:space="preserve">Le procès prud’homal </w:t>
            </w:r>
          </w:p>
          <w:p w14:paraId="1DB87744" w14:textId="77777777" w:rsidR="001778C1" w:rsidRDefault="001778C1" w:rsidP="001778C1">
            <w:pPr>
              <w:pStyle w:val="Corpsdetexte"/>
            </w:pPr>
          </w:p>
          <w:p w14:paraId="48C439A1" w14:textId="1946FAC4" w:rsidR="001778C1" w:rsidRPr="00CE27FC" w:rsidRDefault="001778C1" w:rsidP="001778C1">
            <w:pPr>
              <w:pStyle w:val="Corpsdetext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t>(Saisine, audiences, principes du procès prud’homal)</w:t>
            </w:r>
          </w:p>
          <w:p w14:paraId="2AE3ABBB" w14:textId="77777777" w:rsidR="001778C1" w:rsidRDefault="001778C1" w:rsidP="001778C1">
            <w:pPr>
              <w:pStyle w:val="Corpsdetext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B400164" w14:textId="77777777" w:rsidR="001778C1" w:rsidRDefault="001778C1" w:rsidP="001778C1">
            <w:pPr>
              <w:pStyle w:val="Corpsdetexte"/>
              <w:rPr>
                <w:lang w:eastAsia="en-US"/>
              </w:rPr>
            </w:pPr>
            <w:r>
              <w:rPr>
                <w:lang w:eastAsia="en-US"/>
              </w:rPr>
              <w:t>Christophe Vigneau</w:t>
            </w:r>
          </w:p>
          <w:p w14:paraId="61825F13" w14:textId="77777777" w:rsidR="001778C1" w:rsidRPr="003B0450" w:rsidRDefault="001778C1" w:rsidP="001778C1">
            <w:pPr>
              <w:pStyle w:val="Corpsdetexte"/>
              <w:rPr>
                <w:sz w:val="22"/>
                <w:szCs w:val="22"/>
              </w:rPr>
            </w:pPr>
            <w:r>
              <w:rPr>
                <w:lang w:eastAsia="en-US"/>
              </w:rPr>
              <w:t>Université Paris 1</w:t>
            </w:r>
          </w:p>
          <w:p w14:paraId="2D0EAB92" w14:textId="2BDFF418" w:rsidR="007513BF" w:rsidRPr="000F018E" w:rsidRDefault="007513BF" w:rsidP="001778C1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D4C9" w14:textId="77777777" w:rsidR="00952EFA" w:rsidRPr="000F018E" w:rsidRDefault="00952EFA" w:rsidP="00683B2D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E49C439" w14:textId="77777777" w:rsidR="00952EFA" w:rsidRDefault="00952EFA" w:rsidP="0066312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B3DE7AB" w14:textId="77777777" w:rsidR="0023106F" w:rsidRDefault="001778C1" w:rsidP="0066312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Les incidents d’audience devant le Conseil de prud’hommes</w:t>
            </w:r>
          </w:p>
          <w:p w14:paraId="07FD4B77" w14:textId="77777777" w:rsidR="001778C1" w:rsidRDefault="001778C1" w:rsidP="0066312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B44CD41" w14:textId="77777777" w:rsidR="001778C1" w:rsidRDefault="001778C1" w:rsidP="001778C1">
            <w:pPr>
              <w:pStyle w:val="Corpsdetexte"/>
              <w:rPr>
                <w:lang w:eastAsia="en-US"/>
              </w:rPr>
            </w:pPr>
            <w:r>
              <w:rPr>
                <w:lang w:eastAsia="en-US"/>
              </w:rPr>
              <w:t>Christophe Vigneau</w:t>
            </w:r>
          </w:p>
          <w:p w14:paraId="3982F2DB" w14:textId="77777777" w:rsidR="001778C1" w:rsidRPr="003B0450" w:rsidRDefault="001778C1" w:rsidP="001778C1">
            <w:pPr>
              <w:pStyle w:val="Corpsdetexte"/>
              <w:rPr>
                <w:sz w:val="22"/>
                <w:szCs w:val="22"/>
              </w:rPr>
            </w:pPr>
            <w:r>
              <w:rPr>
                <w:lang w:eastAsia="en-US"/>
              </w:rPr>
              <w:t>Université Paris 1</w:t>
            </w:r>
          </w:p>
          <w:p w14:paraId="18EE814D" w14:textId="32C6D181" w:rsidR="001778C1" w:rsidRPr="00980971" w:rsidRDefault="001778C1" w:rsidP="0066312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20AC" w14:textId="77777777" w:rsidR="00952EFA" w:rsidRPr="000F018E" w:rsidRDefault="00952EFA" w:rsidP="00683B2D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B633043" w14:textId="77777777" w:rsidR="001778C1" w:rsidRDefault="001778C1" w:rsidP="0046183D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0F3DC431" w14:textId="4427F15C" w:rsidR="00952EFA" w:rsidRPr="001778C1" w:rsidRDefault="001778C1" w:rsidP="0046183D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778C1">
              <w:rPr>
                <w:rFonts w:asciiTheme="majorHAnsi" w:hAnsiTheme="majorHAnsi" w:cstheme="majorHAnsi"/>
                <w:bCs/>
                <w:sz w:val="22"/>
                <w:szCs w:val="22"/>
              </w:rPr>
              <w:t>Travaux pratique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C36BC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253E87B" w14:textId="77777777" w:rsidR="001778C1" w:rsidRDefault="001778C1" w:rsidP="000F018E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93338DE" w14:textId="373F4C03" w:rsidR="00952EFA" w:rsidRPr="000F018E" w:rsidRDefault="001778C1" w:rsidP="000F018E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Travaux pratique</w:t>
            </w:r>
          </w:p>
        </w:tc>
      </w:tr>
      <w:tr w:rsidR="00663127" w:rsidRPr="00C43431" w14:paraId="3F95D799" w14:textId="77777777" w:rsidTr="00683B2D">
        <w:trPr>
          <w:jc w:val="center"/>
        </w:trPr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</w:tcPr>
          <w:p w14:paraId="1B32E27A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43431">
              <w:rPr>
                <w:rFonts w:asciiTheme="minorHAnsi" w:hAnsiTheme="minorHAnsi" w:cstheme="minorHAnsi"/>
              </w:rPr>
              <w:t>12 h 30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0A273472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1D13AFE4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174F7354" w14:textId="77777777" w:rsidR="00952EFA" w:rsidRPr="000F018E" w:rsidRDefault="00952EFA" w:rsidP="00683B2D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5E082B84" w14:textId="77777777" w:rsidR="00952EFA" w:rsidRPr="000F018E" w:rsidRDefault="00952EFA" w:rsidP="00683B2D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7A7A4429" w14:textId="77777777" w:rsidR="00952EFA" w:rsidRPr="000F018E" w:rsidRDefault="00952EFA" w:rsidP="00683B2D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63127" w:rsidRPr="00C43431" w14:paraId="1B1EF247" w14:textId="77777777" w:rsidTr="00881B9D">
        <w:trPr>
          <w:jc w:val="center"/>
        </w:trPr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</w:tcPr>
          <w:p w14:paraId="727CE86A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43431">
              <w:rPr>
                <w:rFonts w:asciiTheme="minorHAnsi" w:hAnsiTheme="minorHAnsi" w:cstheme="minorHAnsi"/>
              </w:rPr>
              <w:t>14h</w:t>
            </w:r>
          </w:p>
          <w:p w14:paraId="3CED1090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DA12712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A64D7AC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9B2BE51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93C2BA8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46373AB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6594455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99F4938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43431">
              <w:rPr>
                <w:rFonts w:asciiTheme="minorHAnsi" w:hAnsiTheme="minorHAnsi" w:cstheme="minorHAnsi"/>
              </w:rPr>
              <w:t>17 h 30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C8C91A" w14:textId="77777777" w:rsidR="006D61E9" w:rsidRPr="000F018E" w:rsidRDefault="006D61E9" w:rsidP="006D61E9">
            <w:pPr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8AA359" w14:textId="77777777" w:rsidR="00952EFA" w:rsidRDefault="00952EFA" w:rsidP="002E74DF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0D0FD121" w14:textId="03859711" w:rsidR="002E74DF" w:rsidRPr="000F018E" w:rsidRDefault="001778C1" w:rsidP="001778C1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Suite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940A" w14:textId="77777777" w:rsidR="00952EFA" w:rsidRPr="000F018E" w:rsidRDefault="00952EFA" w:rsidP="00683B2D">
            <w:pPr>
              <w:pStyle w:val="Corpsdetexte"/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28AE7796" w14:textId="77777777" w:rsidR="001778C1" w:rsidRDefault="001778C1" w:rsidP="007513BF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CFA0E2F" w14:textId="0998096E" w:rsidR="0023106F" w:rsidRPr="000F018E" w:rsidRDefault="001778C1" w:rsidP="007513BF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suite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1703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C97C3D8" w14:textId="0D451CFA" w:rsidR="00542D06" w:rsidRPr="001778C1" w:rsidRDefault="001778C1" w:rsidP="00542D0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778C1">
              <w:rPr>
                <w:rFonts w:asciiTheme="majorHAnsi" w:hAnsiTheme="majorHAnsi" w:cstheme="majorHAnsi"/>
                <w:b/>
                <w:sz w:val="22"/>
                <w:szCs w:val="22"/>
              </w:rPr>
              <w:t>Rédaction du jugement</w:t>
            </w:r>
          </w:p>
          <w:p w14:paraId="44232BC8" w14:textId="77777777" w:rsidR="001778C1" w:rsidRDefault="001778C1" w:rsidP="00542D06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2541093E" w14:textId="77777777" w:rsidR="00542D06" w:rsidRDefault="00542D06" w:rsidP="00542D06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Christophe VIGNEAU</w:t>
            </w:r>
          </w:p>
          <w:p w14:paraId="04E76985" w14:textId="4B0C45D9" w:rsidR="00952EFA" w:rsidRPr="000F018E" w:rsidRDefault="00542D06" w:rsidP="00542D0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ISST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C84B" w14:textId="77777777" w:rsidR="00952EFA" w:rsidRPr="000F018E" w:rsidRDefault="00952EFA" w:rsidP="00683B2D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29434D12" w14:textId="60E97438" w:rsidR="00952EFA" w:rsidRPr="000F018E" w:rsidRDefault="001778C1" w:rsidP="00980971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Travaux pratique</w:t>
            </w:r>
          </w:p>
          <w:p w14:paraId="426B6343" w14:textId="77777777" w:rsidR="00952EFA" w:rsidRPr="000F018E" w:rsidRDefault="00952EFA" w:rsidP="00980971">
            <w:pPr>
              <w:pStyle w:val="Corpsdetexte"/>
              <w:spacing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D9D5" w14:textId="77777777" w:rsidR="00952EFA" w:rsidRPr="000F018E" w:rsidRDefault="00952EFA" w:rsidP="00683B2D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7087B6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F018E">
              <w:rPr>
                <w:rFonts w:asciiTheme="majorHAnsi" w:hAnsiTheme="majorHAnsi" w:cstheme="majorHAnsi"/>
                <w:sz w:val="22"/>
                <w:szCs w:val="22"/>
              </w:rPr>
              <w:t>Bilan de la session</w:t>
            </w:r>
          </w:p>
          <w:p w14:paraId="2F1327F6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F0CFDA" w14:textId="77777777" w:rsidR="00952EFA" w:rsidRPr="000F018E" w:rsidRDefault="00952EFA" w:rsidP="00683B2D">
            <w:pPr>
              <w:pStyle w:val="Corpsdetexte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629C9D" w14:textId="77777777" w:rsidR="00952EFA" w:rsidRPr="000F018E" w:rsidRDefault="00952EFA" w:rsidP="00683B2D">
            <w:pPr>
              <w:pStyle w:val="Corpsdetexte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F018E">
              <w:rPr>
                <w:rFonts w:asciiTheme="majorHAnsi" w:hAnsiTheme="majorHAnsi" w:cstheme="majorHAnsi"/>
                <w:b/>
                <w:sz w:val="22"/>
                <w:szCs w:val="22"/>
              </w:rPr>
              <w:t>FIN 15 H 00</w:t>
            </w:r>
          </w:p>
        </w:tc>
      </w:tr>
      <w:tr w:rsidR="00663127" w:rsidRPr="00C43431" w14:paraId="6EB16D39" w14:textId="77777777" w:rsidTr="00683B2D">
        <w:trPr>
          <w:jc w:val="center"/>
        </w:trPr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7318BE0" w14:textId="77777777" w:rsidR="00881B9D" w:rsidRPr="00C43431" w:rsidRDefault="00881B9D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2D000B1" w14:textId="77777777" w:rsidR="00881B9D" w:rsidRPr="000F018E" w:rsidRDefault="00881B9D" w:rsidP="006D61E9">
            <w:pPr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6AEE" w14:textId="77777777" w:rsidR="00881B9D" w:rsidRPr="000F018E" w:rsidRDefault="00881B9D" w:rsidP="00683B2D">
            <w:pPr>
              <w:pStyle w:val="Corpsdetexte"/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0420" w14:textId="77777777" w:rsidR="00881B9D" w:rsidRPr="000F018E" w:rsidRDefault="00881B9D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12D64" w14:textId="77777777" w:rsidR="00881B9D" w:rsidRPr="000F018E" w:rsidRDefault="00881B9D" w:rsidP="00683B2D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5981" w14:textId="77777777" w:rsidR="00881B9D" w:rsidRPr="000F018E" w:rsidRDefault="00881B9D" w:rsidP="00683B2D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D414CF6" w14:textId="77777777" w:rsidR="00952EFA" w:rsidRPr="00C43431" w:rsidRDefault="00952EFA" w:rsidP="00952EFA">
      <w:pPr>
        <w:spacing w:line="240" w:lineRule="auto"/>
        <w:sectPr w:rsidR="00952EFA" w:rsidRPr="00C43431">
          <w:pgSz w:w="16838" w:h="11906" w:orient="landscape"/>
          <w:pgMar w:top="567" w:right="851" w:bottom="567" w:left="851" w:header="0" w:footer="0" w:gutter="0"/>
          <w:cols w:space="720"/>
          <w:formProt w:val="0"/>
          <w:docGrid w:linePitch="360"/>
        </w:sectPr>
      </w:pPr>
    </w:p>
    <w:p w14:paraId="1D323191" w14:textId="77777777" w:rsidR="00952EFA" w:rsidRPr="00C43431" w:rsidRDefault="00952EFA" w:rsidP="00952EFA">
      <w:pPr>
        <w:spacing w:line="276" w:lineRule="auto"/>
        <w:jc w:val="center"/>
        <w:rPr>
          <w:rFonts w:ascii="Calibri Light" w:hAnsi="Calibri Light" w:cs="Calibri Light"/>
          <w:b/>
          <w:bCs/>
          <w:sz w:val="28"/>
          <w:szCs w:val="22"/>
        </w:rPr>
      </w:pPr>
      <w:r w:rsidRPr="00C43431">
        <w:rPr>
          <w:rFonts w:ascii="Calibri Light" w:hAnsi="Calibri Light" w:cs="Calibri Light"/>
          <w:b/>
          <w:bCs/>
          <w:sz w:val="28"/>
          <w:szCs w:val="22"/>
        </w:rPr>
        <w:lastRenderedPageBreak/>
        <w:t>PRÉSENTATION DE LA SESSION</w:t>
      </w:r>
    </w:p>
    <w:p w14:paraId="29A443FF" w14:textId="77777777" w:rsidR="00952EFA" w:rsidRPr="00C43431" w:rsidRDefault="00952EFA" w:rsidP="00952EFA">
      <w:pPr>
        <w:spacing w:line="276" w:lineRule="auto"/>
        <w:rPr>
          <w:rFonts w:ascii="Calibri Light" w:hAnsi="Calibri Light" w:cs="Calibri Light"/>
        </w:rPr>
      </w:pPr>
    </w:p>
    <w:p w14:paraId="1DD14995" w14:textId="480581E2" w:rsidR="00952EFA" w:rsidRPr="000F018E" w:rsidRDefault="00952EFA" w:rsidP="00952EFA">
      <w:pPr>
        <w:spacing w:line="276" w:lineRule="auto"/>
        <w:rPr>
          <w:rFonts w:ascii="Calibri Light" w:hAnsi="Calibri Light" w:cs="Calibri Light"/>
          <w:bCs/>
        </w:rPr>
      </w:pPr>
      <w:r w:rsidRPr="00C43431">
        <w:rPr>
          <w:rFonts w:ascii="Calibri Light" w:hAnsi="Calibri Light" w:cs="Calibri Light"/>
          <w:b/>
        </w:rPr>
        <w:t>Public :</w:t>
      </w:r>
      <w:r w:rsidR="000F018E">
        <w:rPr>
          <w:rFonts w:ascii="Calibri Light" w:hAnsi="Calibri Light" w:cs="Calibri Light"/>
          <w:b/>
        </w:rPr>
        <w:t xml:space="preserve"> </w:t>
      </w:r>
      <w:r w:rsidR="000F018E">
        <w:rPr>
          <w:rFonts w:ascii="Calibri Light" w:hAnsi="Calibri Light" w:cs="Calibri Light"/>
          <w:bCs/>
        </w:rPr>
        <w:t>Le stage s’adresse à des conseillers prud’hommes</w:t>
      </w:r>
    </w:p>
    <w:p w14:paraId="01009899" w14:textId="77777777" w:rsidR="00952EFA" w:rsidRPr="00063EFE" w:rsidRDefault="00952EFA" w:rsidP="00952EFA">
      <w:pPr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510A92AD" w14:textId="77777777" w:rsidR="001778C1" w:rsidRDefault="00952EFA" w:rsidP="00952EFA">
      <w:pPr>
        <w:spacing w:line="276" w:lineRule="auto"/>
        <w:rPr>
          <w:rFonts w:ascii="Calibri Light" w:hAnsi="Calibri Light" w:cs="Calibri Light"/>
          <w:bCs/>
        </w:rPr>
      </w:pPr>
      <w:r w:rsidRPr="00C43431">
        <w:rPr>
          <w:rFonts w:ascii="Calibri Light" w:hAnsi="Calibri Light" w:cs="Calibri Light"/>
          <w:b/>
        </w:rPr>
        <w:t>Objectifs :</w:t>
      </w:r>
      <w:r w:rsidR="000F018E">
        <w:rPr>
          <w:rFonts w:ascii="Calibri Light" w:hAnsi="Calibri Light" w:cs="Calibri Light"/>
          <w:b/>
        </w:rPr>
        <w:t xml:space="preserve"> </w:t>
      </w:r>
      <w:r w:rsidR="000F018E" w:rsidRPr="000F018E">
        <w:rPr>
          <w:rFonts w:ascii="Calibri Light" w:hAnsi="Calibri Light" w:cs="Calibri Light"/>
          <w:bCs/>
        </w:rPr>
        <w:t xml:space="preserve">l’objectif est </w:t>
      </w:r>
      <w:r w:rsidR="0023106F">
        <w:rPr>
          <w:rFonts w:ascii="Calibri Light" w:hAnsi="Calibri Light" w:cs="Calibri Light"/>
          <w:bCs/>
        </w:rPr>
        <w:t>de présenter</w:t>
      </w:r>
      <w:r w:rsidR="001778C1">
        <w:rPr>
          <w:rFonts w:ascii="Calibri Light" w:hAnsi="Calibri Light" w:cs="Calibri Light"/>
          <w:bCs/>
        </w:rPr>
        <w:t>, après un bref exposé de l’histoire de cette juridiction, le fonctionnement et la procédure applicable.</w:t>
      </w:r>
    </w:p>
    <w:p w14:paraId="15591164" w14:textId="77777777" w:rsidR="001778C1" w:rsidRDefault="001778C1" w:rsidP="00952EFA">
      <w:pPr>
        <w:spacing w:line="276" w:lineRule="auto"/>
        <w:rPr>
          <w:rFonts w:ascii="Calibri Light" w:hAnsi="Calibri Light" w:cs="Calibri Light"/>
          <w:bCs/>
        </w:rPr>
      </w:pPr>
    </w:p>
    <w:p w14:paraId="007C3E93" w14:textId="77777777" w:rsidR="00063EFE" w:rsidRPr="00063EFE" w:rsidRDefault="00952EFA" w:rsidP="00063EFE">
      <w:pPr>
        <w:spacing w:line="276" w:lineRule="auto"/>
        <w:rPr>
          <w:rFonts w:ascii="Calibri Light" w:hAnsi="Calibri Light" w:cs="Calibri Light"/>
          <w:b/>
        </w:rPr>
      </w:pPr>
      <w:r w:rsidRPr="00C43431">
        <w:rPr>
          <w:rFonts w:ascii="Calibri Light" w:hAnsi="Calibri Light" w:cs="Calibri Light"/>
          <w:b/>
        </w:rPr>
        <w:t>Thématiques</w:t>
      </w:r>
    </w:p>
    <w:p w14:paraId="39794D64" w14:textId="77777777" w:rsidR="00063EFE" w:rsidRDefault="00063EFE" w:rsidP="00063EFE">
      <w:pPr>
        <w:spacing w:line="240" w:lineRule="auto"/>
        <w:rPr>
          <w:rFonts w:ascii="Verdana" w:hAnsi="Verdana" w:cs="Arial"/>
          <w:sz w:val="18"/>
          <w:szCs w:val="18"/>
        </w:rPr>
      </w:pPr>
    </w:p>
    <w:p w14:paraId="7D9AD3CF" w14:textId="77777777" w:rsidR="00063EFE" w:rsidRDefault="00063EFE" w:rsidP="00063EFE">
      <w:pPr>
        <w:spacing w:line="240" w:lineRule="auto"/>
        <w:rPr>
          <w:rFonts w:asciiTheme="majorHAnsi" w:hAnsiTheme="majorHAnsi" w:cs="Arial"/>
          <w:sz w:val="22"/>
          <w:szCs w:val="22"/>
        </w:rPr>
      </w:pPr>
    </w:p>
    <w:p w14:paraId="37BCB9BD" w14:textId="77777777" w:rsidR="00063EFE" w:rsidRPr="00402DEE" w:rsidRDefault="00063EFE" w:rsidP="00063EFE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402DEE">
        <w:rPr>
          <w:rFonts w:asciiTheme="majorHAnsi" w:hAnsiTheme="majorHAnsi"/>
          <w:color w:val="000000" w:themeColor="text1"/>
          <w:sz w:val="24"/>
          <w:szCs w:val="24"/>
        </w:rPr>
        <w:t>Les prérequis  à cette formation :</w:t>
      </w:r>
    </w:p>
    <w:p w14:paraId="5E2E6625" w14:textId="77777777" w:rsidR="00063EFE" w:rsidRPr="00402DEE" w:rsidRDefault="00063EFE" w:rsidP="00063EFE">
      <w:pPr>
        <w:pStyle w:val="Corpsdetexte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402DEE">
        <w:rPr>
          <w:rFonts w:asciiTheme="majorHAnsi" w:hAnsiTheme="majorHAnsi"/>
          <w:color w:val="000000" w:themeColor="text1"/>
          <w:sz w:val="22"/>
          <w:szCs w:val="22"/>
        </w:rPr>
        <w:t xml:space="preserve">Ce stage ne nécessite pas de prérequis particulier. </w:t>
      </w:r>
    </w:p>
    <w:p w14:paraId="35117528" w14:textId="77777777" w:rsidR="00063EFE" w:rsidRPr="00402DEE" w:rsidRDefault="00063EFE" w:rsidP="00063EFE">
      <w:pPr>
        <w:spacing w:line="240" w:lineRule="auto"/>
        <w:rPr>
          <w:rFonts w:asciiTheme="majorHAnsi" w:hAnsiTheme="majorHAnsi"/>
          <w:color w:val="000000" w:themeColor="text1"/>
          <w:sz w:val="22"/>
          <w:szCs w:val="22"/>
        </w:rPr>
      </w:pPr>
    </w:p>
    <w:p w14:paraId="79C83F97" w14:textId="77777777" w:rsidR="00952EFA" w:rsidRPr="00C43431" w:rsidRDefault="00952EFA" w:rsidP="00952EFA">
      <w:pPr>
        <w:spacing w:line="276" w:lineRule="auto"/>
        <w:rPr>
          <w:rFonts w:ascii="Calibri Light" w:hAnsi="Calibri Light" w:cs="Calibri Light"/>
        </w:rPr>
      </w:pPr>
    </w:p>
    <w:p w14:paraId="3066E1EB" w14:textId="072AF9E2" w:rsidR="000F018E" w:rsidRDefault="00952EFA" w:rsidP="00952EFA">
      <w:pPr>
        <w:spacing w:line="276" w:lineRule="auto"/>
        <w:rPr>
          <w:rFonts w:ascii="Calibri Light" w:hAnsi="Calibri Light" w:cs="Calibri Light"/>
          <w:i/>
        </w:rPr>
      </w:pPr>
      <w:r w:rsidRPr="000F018E">
        <w:rPr>
          <w:rFonts w:ascii="Calibri Light" w:hAnsi="Calibri Light" w:cs="Calibri Light"/>
          <w:i/>
        </w:rPr>
        <w:t>Lundi :</w:t>
      </w:r>
      <w:r w:rsidR="000F018E" w:rsidRPr="000F018E">
        <w:rPr>
          <w:rFonts w:ascii="Calibri Light" w:hAnsi="Calibri Light" w:cs="Calibri Light"/>
          <w:i/>
        </w:rPr>
        <w:t xml:space="preserve"> la première journée est consacrée</w:t>
      </w:r>
      <w:r w:rsidR="000F018E">
        <w:rPr>
          <w:rFonts w:ascii="Calibri Light" w:hAnsi="Calibri Light" w:cs="Calibri Light"/>
          <w:i/>
        </w:rPr>
        <w:t xml:space="preserve"> dans la matinée à la présentation </w:t>
      </w:r>
      <w:r w:rsidR="001778C1">
        <w:rPr>
          <w:rFonts w:ascii="Calibri Light" w:hAnsi="Calibri Light" w:cs="Calibri Light"/>
          <w:i/>
        </w:rPr>
        <w:t>des conseils de prud’hommes et de leur fonctionnement.</w:t>
      </w:r>
    </w:p>
    <w:p w14:paraId="65350DC3" w14:textId="77777777" w:rsidR="000F018E" w:rsidRDefault="000F018E" w:rsidP="00952EFA">
      <w:pPr>
        <w:spacing w:line="276" w:lineRule="auto"/>
        <w:rPr>
          <w:rFonts w:ascii="Calibri Light" w:hAnsi="Calibri Light" w:cs="Calibri Light"/>
          <w:i/>
        </w:rPr>
      </w:pPr>
    </w:p>
    <w:p w14:paraId="123C8FAD" w14:textId="20B5FE68" w:rsidR="00952EFA" w:rsidRPr="000F018E" w:rsidRDefault="001778C1" w:rsidP="00952EFA">
      <w:pPr>
        <w:spacing w:line="276" w:lineRule="auto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>Cette présentation se poursuivra dans l’après-midi.</w:t>
      </w:r>
    </w:p>
    <w:p w14:paraId="3860913A" w14:textId="77777777" w:rsidR="00952EFA" w:rsidRPr="000F018E" w:rsidRDefault="00952EFA" w:rsidP="00952EFA">
      <w:pPr>
        <w:spacing w:line="276" w:lineRule="auto"/>
        <w:rPr>
          <w:rFonts w:ascii="Calibri Light" w:hAnsi="Calibri Light" w:cs="Calibri Light"/>
        </w:rPr>
      </w:pPr>
    </w:p>
    <w:p w14:paraId="6BB02C71" w14:textId="7E4A5771" w:rsidR="00952EFA" w:rsidRDefault="00952EFA" w:rsidP="00952EFA">
      <w:pPr>
        <w:spacing w:line="276" w:lineRule="auto"/>
        <w:rPr>
          <w:rFonts w:ascii="Calibri Light" w:hAnsi="Calibri Light" w:cs="Calibri Light"/>
          <w:i/>
        </w:rPr>
      </w:pPr>
      <w:r w:rsidRPr="000F018E">
        <w:rPr>
          <w:rFonts w:ascii="Calibri Light" w:hAnsi="Calibri Light" w:cs="Calibri Light"/>
          <w:i/>
        </w:rPr>
        <w:t>Mardi :</w:t>
      </w:r>
      <w:r w:rsidR="000F018E" w:rsidRPr="000F018E">
        <w:rPr>
          <w:rFonts w:ascii="Calibri Light" w:hAnsi="Calibri Light" w:cs="Calibri Light"/>
          <w:i/>
        </w:rPr>
        <w:t xml:space="preserve"> la journée de mardi sera consacrée</w:t>
      </w:r>
      <w:r w:rsidR="000F018E">
        <w:rPr>
          <w:rFonts w:ascii="Calibri Light" w:hAnsi="Calibri Light" w:cs="Calibri Light"/>
          <w:i/>
        </w:rPr>
        <w:t xml:space="preserve"> </w:t>
      </w:r>
      <w:r w:rsidR="001778C1">
        <w:rPr>
          <w:rFonts w:ascii="Calibri Light" w:hAnsi="Calibri Light" w:cs="Calibri Light"/>
          <w:i/>
        </w:rPr>
        <w:t xml:space="preserve">à la procédure prud’homale, de la saisine jusqu’au jugement. </w:t>
      </w:r>
    </w:p>
    <w:p w14:paraId="36536F68" w14:textId="77777777" w:rsidR="0023106F" w:rsidRDefault="0023106F" w:rsidP="00952EFA">
      <w:pPr>
        <w:spacing w:line="276" w:lineRule="auto"/>
        <w:rPr>
          <w:rFonts w:ascii="Calibri Light" w:hAnsi="Calibri Light" w:cs="Calibri Light"/>
          <w:i/>
        </w:rPr>
      </w:pPr>
    </w:p>
    <w:p w14:paraId="3376655B" w14:textId="39955E51" w:rsidR="00952EFA" w:rsidRDefault="00952EFA" w:rsidP="00952EFA">
      <w:pPr>
        <w:spacing w:line="276" w:lineRule="auto"/>
        <w:rPr>
          <w:rFonts w:ascii="Calibri Light" w:hAnsi="Calibri Light" w:cs="Calibri Light"/>
          <w:i/>
        </w:rPr>
      </w:pPr>
      <w:r w:rsidRPr="000F018E">
        <w:rPr>
          <w:rFonts w:ascii="Calibri Light" w:hAnsi="Calibri Light" w:cs="Calibri Light"/>
          <w:i/>
        </w:rPr>
        <w:t>Mercredi :</w:t>
      </w:r>
      <w:r w:rsidR="000F018E" w:rsidRPr="000F018E">
        <w:rPr>
          <w:rFonts w:ascii="Calibri Light" w:hAnsi="Calibri Light" w:cs="Calibri Light"/>
          <w:i/>
        </w:rPr>
        <w:t xml:space="preserve"> cette journée sera consacrée</w:t>
      </w:r>
      <w:r w:rsidR="001778C1">
        <w:rPr>
          <w:rFonts w:ascii="Calibri Light" w:hAnsi="Calibri Light" w:cs="Calibri Light"/>
          <w:i/>
        </w:rPr>
        <w:t xml:space="preserve"> dans la matinée</w:t>
      </w:r>
      <w:r w:rsidR="0023106F">
        <w:rPr>
          <w:rFonts w:ascii="Calibri Light" w:hAnsi="Calibri Light" w:cs="Calibri Light"/>
          <w:i/>
        </w:rPr>
        <w:t xml:space="preserve"> </w:t>
      </w:r>
      <w:r w:rsidR="001778C1">
        <w:rPr>
          <w:rFonts w:ascii="Calibri Light" w:hAnsi="Calibri Light" w:cs="Calibri Light"/>
          <w:i/>
        </w:rPr>
        <w:t>à différents incidents de procédure susceptibles d’advenir (récusation, renvoi, jonction/disjonction, exception de procédure).</w:t>
      </w:r>
    </w:p>
    <w:p w14:paraId="404B70A2" w14:textId="77777777" w:rsidR="001778C1" w:rsidRDefault="001778C1" w:rsidP="00952EFA">
      <w:pPr>
        <w:spacing w:line="276" w:lineRule="auto"/>
        <w:rPr>
          <w:rFonts w:ascii="Calibri Light" w:hAnsi="Calibri Light" w:cs="Calibri Light"/>
          <w:i/>
        </w:rPr>
      </w:pPr>
    </w:p>
    <w:p w14:paraId="35CDB94E" w14:textId="149C4D1B" w:rsidR="001778C1" w:rsidRPr="001778C1" w:rsidRDefault="001778C1" w:rsidP="00952EFA">
      <w:pPr>
        <w:spacing w:line="276" w:lineRule="auto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>L’après-midi permettra d’aborder les règles de rédaction de jugement.</w:t>
      </w:r>
    </w:p>
    <w:p w14:paraId="17850FE6" w14:textId="77777777" w:rsidR="000F018E" w:rsidRPr="000F018E" w:rsidRDefault="000F018E" w:rsidP="00952EFA">
      <w:pPr>
        <w:spacing w:line="276" w:lineRule="auto"/>
        <w:rPr>
          <w:rFonts w:ascii="Calibri Light" w:hAnsi="Calibri Light" w:cs="Calibri Light"/>
          <w:i/>
        </w:rPr>
      </w:pPr>
    </w:p>
    <w:p w14:paraId="601B273A" w14:textId="5D9085AB" w:rsidR="00952EFA" w:rsidRPr="000F018E" w:rsidRDefault="00952EFA" w:rsidP="00952EFA">
      <w:pPr>
        <w:spacing w:line="276" w:lineRule="auto"/>
        <w:rPr>
          <w:rFonts w:ascii="Calibri Light" w:hAnsi="Calibri Light" w:cs="Calibri Light"/>
          <w:i/>
        </w:rPr>
      </w:pPr>
      <w:r w:rsidRPr="000F018E">
        <w:rPr>
          <w:rFonts w:ascii="Calibri Light" w:hAnsi="Calibri Light" w:cs="Calibri Light"/>
          <w:i/>
        </w:rPr>
        <w:t>Jeudi :</w:t>
      </w:r>
      <w:r w:rsidR="000F018E" w:rsidRPr="000F018E">
        <w:rPr>
          <w:rFonts w:ascii="Calibri Light" w:hAnsi="Calibri Light" w:cs="Calibri Light"/>
          <w:i/>
        </w:rPr>
        <w:t xml:space="preserve"> la journée sera </w:t>
      </w:r>
      <w:r w:rsidR="000F018E">
        <w:rPr>
          <w:rFonts w:ascii="Calibri Light" w:hAnsi="Calibri Light" w:cs="Calibri Light"/>
          <w:i/>
        </w:rPr>
        <w:t>consacrée</w:t>
      </w:r>
      <w:r w:rsidR="0046183D" w:rsidRPr="0046183D">
        <w:rPr>
          <w:rFonts w:ascii="Calibri Light" w:hAnsi="Calibri Light" w:cs="Calibri Light"/>
          <w:i/>
        </w:rPr>
        <w:t xml:space="preserve"> </w:t>
      </w:r>
      <w:r w:rsidR="001778C1">
        <w:rPr>
          <w:rFonts w:ascii="Calibri Light" w:hAnsi="Calibri Light" w:cs="Calibri Light"/>
          <w:i/>
        </w:rPr>
        <w:t>à des travaux pratiques.</w:t>
      </w:r>
    </w:p>
    <w:p w14:paraId="7DCA0B74" w14:textId="77777777" w:rsidR="002022DB" w:rsidRPr="00EF004C" w:rsidRDefault="002022DB" w:rsidP="00952EFA">
      <w:pPr>
        <w:spacing w:line="276" w:lineRule="auto"/>
        <w:rPr>
          <w:rFonts w:ascii="Calibri Light" w:hAnsi="Calibri Light" w:cs="Calibri Light"/>
          <w:i/>
        </w:rPr>
      </w:pPr>
    </w:p>
    <w:p w14:paraId="699AEF0B" w14:textId="2C167293" w:rsidR="00952EFA" w:rsidRPr="002022DB" w:rsidRDefault="00952EFA" w:rsidP="00952EFA">
      <w:pPr>
        <w:spacing w:line="276" w:lineRule="auto"/>
        <w:rPr>
          <w:rFonts w:ascii="Calibri Light" w:hAnsi="Calibri Light" w:cs="Calibri Light"/>
          <w:i/>
        </w:rPr>
      </w:pPr>
      <w:r w:rsidRPr="002022DB">
        <w:rPr>
          <w:rFonts w:ascii="Calibri Light" w:hAnsi="Calibri Light" w:cs="Calibri Light"/>
          <w:i/>
        </w:rPr>
        <w:t>Vendredi :</w:t>
      </w:r>
      <w:r w:rsidR="002022DB">
        <w:rPr>
          <w:rFonts w:ascii="Calibri Light" w:hAnsi="Calibri Light" w:cs="Calibri Light"/>
          <w:i/>
        </w:rPr>
        <w:t xml:space="preserve"> la matinée sera consacrée à la </w:t>
      </w:r>
      <w:r w:rsidR="001778C1">
        <w:rPr>
          <w:rFonts w:ascii="Calibri Light" w:hAnsi="Calibri Light" w:cs="Calibri Light"/>
          <w:i/>
        </w:rPr>
        <w:t>restitution des travaux pratiques.</w:t>
      </w:r>
    </w:p>
    <w:p w14:paraId="77D171A1" w14:textId="77777777" w:rsidR="00952EFA" w:rsidRPr="002022DB" w:rsidRDefault="00952EFA" w:rsidP="00952EFA">
      <w:pPr>
        <w:spacing w:line="276" w:lineRule="auto"/>
        <w:rPr>
          <w:rFonts w:ascii="Calibri Light" w:hAnsi="Calibri Light" w:cs="Calibri Light"/>
        </w:rPr>
      </w:pPr>
    </w:p>
    <w:p w14:paraId="39011843" w14:textId="77777777" w:rsidR="00952EFA" w:rsidRPr="002022DB" w:rsidRDefault="00952EFA" w:rsidP="00952EFA">
      <w:pPr>
        <w:pStyle w:val="Paragraphedeliste"/>
        <w:spacing w:line="276" w:lineRule="auto"/>
        <w:ind w:left="1440"/>
        <w:rPr>
          <w:rFonts w:ascii="Calibri Light" w:hAnsi="Calibri Light" w:cs="Calibri Light"/>
        </w:rPr>
      </w:pPr>
    </w:p>
    <w:p w14:paraId="7A0C9608" w14:textId="77777777" w:rsidR="00952EFA" w:rsidRPr="002022DB" w:rsidRDefault="00952EFA" w:rsidP="00952EFA"/>
    <w:p w14:paraId="4FE4ACFD" w14:textId="77777777" w:rsidR="00952EFA" w:rsidRPr="002022DB" w:rsidRDefault="00952EFA" w:rsidP="00952EFA"/>
    <w:p w14:paraId="12CD37F6" w14:textId="77777777" w:rsidR="00952EFA" w:rsidRPr="00C43431" w:rsidRDefault="00952EFA" w:rsidP="00952EFA">
      <w:r w:rsidRPr="00C43431">
        <w:t>FIN DE LA SESSION : 1</w:t>
      </w:r>
      <w:r>
        <w:t>5</w:t>
      </w:r>
      <w:r w:rsidRPr="00C43431">
        <w:t xml:space="preserve"> h</w:t>
      </w:r>
    </w:p>
    <w:p w14:paraId="65E887DF" w14:textId="77777777" w:rsidR="000F519F" w:rsidRDefault="000F519F"/>
    <w:sectPr w:rsidR="000F519F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26E2E"/>
    <w:multiLevelType w:val="hybridMultilevel"/>
    <w:tmpl w:val="9594DB32"/>
    <w:lvl w:ilvl="0" w:tplc="476A3E40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A0608"/>
    <w:multiLevelType w:val="hybridMultilevel"/>
    <w:tmpl w:val="4F96B07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4327A61"/>
    <w:multiLevelType w:val="hybridMultilevel"/>
    <w:tmpl w:val="5702410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75303738">
    <w:abstractNumId w:val="2"/>
  </w:num>
  <w:num w:numId="2" w16cid:durableId="361127579">
    <w:abstractNumId w:val="3"/>
  </w:num>
  <w:num w:numId="3" w16cid:durableId="1492141498">
    <w:abstractNumId w:val="0"/>
  </w:num>
  <w:num w:numId="4" w16cid:durableId="571816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8245D8C-F446-4B3B-94CA-A2343B765947}"/>
    <w:docVar w:name="dgnword-eventsink" w:val="2892612348448"/>
  </w:docVars>
  <w:rsids>
    <w:rsidRoot w:val="00952EFA"/>
    <w:rsid w:val="000175D8"/>
    <w:rsid w:val="00063EFE"/>
    <w:rsid w:val="000B0462"/>
    <w:rsid w:val="000E6CB6"/>
    <w:rsid w:val="000F018E"/>
    <w:rsid w:val="000F519F"/>
    <w:rsid w:val="001377C1"/>
    <w:rsid w:val="00172DB0"/>
    <w:rsid w:val="00173D9C"/>
    <w:rsid w:val="00176CDF"/>
    <w:rsid w:val="001778C1"/>
    <w:rsid w:val="002022DB"/>
    <w:rsid w:val="00214CF6"/>
    <w:rsid w:val="0023106F"/>
    <w:rsid w:val="002E74DF"/>
    <w:rsid w:val="0030143A"/>
    <w:rsid w:val="00322F61"/>
    <w:rsid w:val="0033710C"/>
    <w:rsid w:val="003B118A"/>
    <w:rsid w:val="00402DEE"/>
    <w:rsid w:val="0046183D"/>
    <w:rsid w:val="004A4710"/>
    <w:rsid w:val="00520B8F"/>
    <w:rsid w:val="00542D06"/>
    <w:rsid w:val="00613ADE"/>
    <w:rsid w:val="00642D3F"/>
    <w:rsid w:val="00663127"/>
    <w:rsid w:val="006D61E9"/>
    <w:rsid w:val="007513BF"/>
    <w:rsid w:val="00773533"/>
    <w:rsid w:val="00881B9D"/>
    <w:rsid w:val="008A0B97"/>
    <w:rsid w:val="00952EFA"/>
    <w:rsid w:val="00980971"/>
    <w:rsid w:val="009E7E91"/>
    <w:rsid w:val="00A74ACB"/>
    <w:rsid w:val="00B7205B"/>
    <w:rsid w:val="00B76C44"/>
    <w:rsid w:val="00CA2E02"/>
    <w:rsid w:val="00CD0B06"/>
    <w:rsid w:val="00D04842"/>
    <w:rsid w:val="00EC39D8"/>
    <w:rsid w:val="00E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31EE"/>
  <w14:defaultImageDpi w14:val="32767"/>
  <w15:docId w15:val="{D888E9FE-5BA3-42D7-B7E3-F397980C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EFA"/>
    <w:pPr>
      <w:spacing w:line="36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63E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left"/>
      <w:outlineLvl w:val="0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qFormat/>
    <w:rsid w:val="00952EFA"/>
    <w:rPr>
      <w:rFonts w:ascii="Times" w:hAnsi="Times" w:cs="Times New Roman"/>
      <w:szCs w:val="20"/>
      <w:lang w:eastAsia="fr-FR"/>
    </w:rPr>
  </w:style>
  <w:style w:type="paragraph" w:styleId="Corpsdetexte">
    <w:name w:val="Body Text"/>
    <w:basedOn w:val="Normal"/>
    <w:link w:val="CorpsdetexteCar"/>
    <w:rsid w:val="00952EFA"/>
    <w:pPr>
      <w:spacing w:line="240" w:lineRule="auto"/>
      <w:jc w:val="center"/>
    </w:pPr>
    <w:rPr>
      <w:rFonts w:ascii="Times" w:eastAsiaTheme="minorHAnsi" w:hAnsi="Times"/>
    </w:rPr>
  </w:style>
  <w:style w:type="character" w:customStyle="1" w:styleId="CorpsdetexteCar1">
    <w:name w:val="Corps de texte Car1"/>
    <w:basedOn w:val="Policepardfaut"/>
    <w:uiPriority w:val="99"/>
    <w:semiHidden/>
    <w:rsid w:val="00952EFA"/>
    <w:rPr>
      <w:rFonts w:ascii="Times New Roman" w:eastAsia="Times New Roman" w:hAnsi="Times New Roman" w:cs="Times New Roman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52EFA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52EFA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952EFA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B1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B118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063EFE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1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10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221642E8F9A46BD37F143D4DC226A" ma:contentTypeVersion="11" ma:contentTypeDescription="Crée un document." ma:contentTypeScope="" ma:versionID="8b8101e86bb147e4ac627234fbf7a307">
  <xsd:schema xmlns:xsd="http://www.w3.org/2001/XMLSchema" xmlns:xs="http://www.w3.org/2001/XMLSchema" xmlns:p="http://schemas.microsoft.com/office/2006/metadata/properties" xmlns:ns2="cc7a84b3-6554-4144-b2fc-9cde47ec45db" xmlns:ns3="a5562608-da10-48bd-8112-0c61ffdd7d69" targetNamespace="http://schemas.microsoft.com/office/2006/metadata/properties" ma:root="true" ma:fieldsID="17210eaba23c5ea1345d70a996f16fd1" ns2:_="" ns3:_="">
    <xsd:import namespace="cc7a84b3-6554-4144-b2fc-9cde47ec45db"/>
    <xsd:import namespace="a5562608-da10-48bd-8112-0c61ffdd7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84b3-6554-4144-b2fc-9cde47ec4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2608-da10-48bd-8112-0c61ffdd7d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da79fd-38b4-445a-8f7b-6203044591dc}" ma:internalName="TaxCatchAll" ma:showField="CatchAllData" ma:web="a5562608-da10-48bd-8112-0c61ffdd7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7a84b3-6554-4144-b2fc-9cde47ec45db">
      <Terms xmlns="http://schemas.microsoft.com/office/infopath/2007/PartnerControls"/>
    </lcf76f155ced4ddcb4097134ff3c332f>
    <TaxCatchAll xmlns="a5562608-da10-48bd-8112-0c61ffdd7d69" xsi:nil="true"/>
  </documentManagement>
</p:properties>
</file>

<file path=customXml/itemProps1.xml><?xml version="1.0" encoding="utf-8"?>
<ds:datastoreItem xmlns:ds="http://schemas.openxmlformats.org/officeDocument/2006/customXml" ds:itemID="{140C693C-DF94-42E3-9A58-28A612F23D58}"/>
</file>

<file path=customXml/itemProps2.xml><?xml version="1.0" encoding="utf-8"?>
<ds:datastoreItem xmlns:ds="http://schemas.openxmlformats.org/officeDocument/2006/customXml" ds:itemID="{66B2DE70-097D-4217-ABD0-084BB823EEC0}"/>
</file>

<file path=customXml/itemProps3.xml><?xml version="1.0" encoding="utf-8"?>
<ds:datastoreItem xmlns:ds="http://schemas.openxmlformats.org/officeDocument/2006/customXml" ds:itemID="{B3F3A499-4E02-4F56-A8F6-23EB44065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1649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Tania Tayée- Mounoussamy</cp:lastModifiedBy>
  <cp:revision>2</cp:revision>
  <cp:lastPrinted>2023-12-20T14:56:00Z</cp:lastPrinted>
  <dcterms:created xsi:type="dcterms:W3CDTF">2026-04-13T07:45:00Z</dcterms:created>
  <dcterms:modified xsi:type="dcterms:W3CDTF">2026-04-13T07:45:00Z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2026-04-13T07:45:25Z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39adc125-d9f9-429d-baec-317cb14c6e7a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0x010100411221642E8F9A46BD37F143D4DC226A</vt:lpwstr>
  </property>
</Properties>
</file>