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64E2" w14:textId="77777777" w:rsidR="00952EFA" w:rsidRPr="00C43431" w:rsidRDefault="00952EFA" w:rsidP="00952EFA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24B155FF" wp14:editId="423CE543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086A" w14:textId="225ED967" w:rsidR="00952EFA" w:rsidRPr="00C43431" w:rsidRDefault="002E74DF" w:rsidP="00952EFA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Rédaction de jugement </w:t>
      </w:r>
      <w:r w:rsidR="00773533">
        <w:rPr>
          <w:rFonts w:ascii="Calibri Light" w:hAnsi="Calibri Light" w:cs="Calibri Light"/>
          <w:b/>
        </w:rPr>
        <w:t>et preuve</w:t>
      </w:r>
    </w:p>
    <w:p w14:paraId="0968D44E" w14:textId="121C9793" w:rsidR="00952EFA" w:rsidRPr="00C43431" w:rsidRDefault="00952EFA" w:rsidP="00952EFA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Stage</w:t>
      </w:r>
      <w:r w:rsidR="00773533">
        <w:rPr>
          <w:rFonts w:ascii="Calibri Light" w:hAnsi="Calibri Light" w:cs="Calibri Light"/>
          <w:b/>
        </w:rPr>
        <w:t xml:space="preserve"> Solidaires </w:t>
      </w:r>
      <w:r w:rsidR="002E74DF">
        <w:rPr>
          <w:rFonts w:ascii="Calibri Light" w:hAnsi="Calibri Light" w:cs="Calibri Light"/>
          <w:b/>
        </w:rPr>
        <w:t xml:space="preserve">4 au 8 novembre </w:t>
      </w:r>
      <w:r w:rsidR="00773533">
        <w:rPr>
          <w:rFonts w:ascii="Calibri Light" w:hAnsi="Calibri Light" w:cs="Calibri Light"/>
          <w:b/>
        </w:rPr>
        <w:t>2024</w:t>
      </w:r>
      <w:r>
        <w:rPr>
          <w:rFonts w:ascii="Calibri Light" w:hAnsi="Calibri Light" w:cs="Calibri Light"/>
          <w:b/>
        </w:rPr>
        <w:t xml:space="preserve"> </w:t>
      </w:r>
    </w:p>
    <w:p w14:paraId="15A56950" w14:textId="5EF80DB1" w:rsidR="00952EFA" w:rsidRPr="00C43431" w:rsidRDefault="00952EFA" w:rsidP="00952EFA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="00773533">
        <w:rPr>
          <w:rFonts w:ascii="Calibri Light" w:hAnsi="Calibri Light" w:cs="Calibri Light"/>
          <w:sz w:val="20"/>
          <w:szCs w:val="20"/>
        </w:rPr>
        <w:t xml:space="preserve"> : </w:t>
      </w:r>
      <w:r w:rsidR="0033710C">
        <w:rPr>
          <w:rFonts w:ascii="Calibri Light" w:hAnsi="Calibri Light" w:cs="Calibri Light"/>
          <w:sz w:val="20"/>
          <w:szCs w:val="20"/>
        </w:rPr>
        <w:t>Christophe VIGNEAU</w:t>
      </w:r>
      <w:r w:rsidR="0030143A">
        <w:rPr>
          <w:rFonts w:ascii="Calibri Light" w:hAnsi="Calibri Light" w:cs="Calibri Light"/>
          <w:sz w:val="20"/>
          <w:szCs w:val="20"/>
        </w:rPr>
        <w:t>,</w:t>
      </w:r>
      <w:r w:rsidRPr="00C43431">
        <w:rPr>
          <w:rFonts w:ascii="Calibri Light" w:hAnsi="Calibri Light" w:cs="Calibri Light"/>
          <w:sz w:val="20"/>
          <w:szCs w:val="20"/>
        </w:rPr>
        <w:t xml:space="preserve"> </w:t>
      </w:r>
      <w:r w:rsidR="007513BF">
        <w:rPr>
          <w:rFonts w:ascii="Calibri Light" w:hAnsi="Calibri Light" w:cs="Calibri Light"/>
          <w:sz w:val="20"/>
          <w:szCs w:val="20"/>
        </w:rPr>
        <w:t xml:space="preserve">Victor AUDOUIN </w:t>
      </w:r>
      <w:r w:rsidRPr="00C43431">
        <w:rPr>
          <w:rFonts w:ascii="Calibri Light" w:hAnsi="Calibri Light" w:cs="Calibri Light"/>
          <w:sz w:val="20"/>
          <w:szCs w:val="20"/>
        </w:rPr>
        <w:t xml:space="preserve">(ISST – Université Paris I) </w:t>
      </w:r>
      <w:r w:rsidR="000175D8">
        <w:rPr>
          <w:rFonts w:ascii="Calibri Light" w:hAnsi="Calibri Light" w:cs="Calibri Light"/>
          <w:sz w:val="20"/>
          <w:szCs w:val="20"/>
        </w:rPr>
        <w:t xml:space="preserve">Patrice Bouvet </w:t>
      </w:r>
      <w:r w:rsidRPr="00C43431">
        <w:rPr>
          <w:rFonts w:ascii="Calibri Light" w:hAnsi="Calibri Light" w:cs="Calibri Light"/>
          <w:sz w:val="20"/>
          <w:szCs w:val="20"/>
        </w:rPr>
        <w:t>(</w:t>
      </w:r>
      <w:r w:rsidR="00773533">
        <w:rPr>
          <w:rFonts w:ascii="Calibri Light" w:hAnsi="Calibri Light" w:cs="Calibri Light"/>
          <w:sz w:val="20"/>
          <w:szCs w:val="20"/>
        </w:rPr>
        <w:t>Solidaires</w:t>
      </w:r>
      <w:r w:rsidRPr="00C43431">
        <w:rPr>
          <w:rFonts w:ascii="Calibri Light" w:hAnsi="Calibri Light" w:cs="Calibri Light"/>
          <w:sz w:val="20"/>
          <w:szCs w:val="20"/>
        </w:rPr>
        <w:t>)</w:t>
      </w:r>
    </w:p>
    <w:tbl>
      <w:tblPr>
        <w:tblW w:w="157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3647"/>
        <w:gridCol w:w="2653"/>
        <w:gridCol w:w="3110"/>
        <w:gridCol w:w="2861"/>
        <w:gridCol w:w="2366"/>
      </w:tblGrid>
      <w:tr w:rsidR="007513BF" w:rsidRPr="00C43431" w14:paraId="40C463EE" w14:textId="77777777" w:rsidTr="00683B2D">
        <w:trPr>
          <w:trHeight w:val="298"/>
          <w:jc w:val="center"/>
        </w:trPr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E5A7" w14:textId="77777777" w:rsidR="00952EFA" w:rsidRPr="00C43431" w:rsidRDefault="00952EFA" w:rsidP="00683B2D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1407E501" w14:textId="4C3F2E1B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EF004C">
              <w:rPr>
                <w:rFonts w:ascii="Calibri Light" w:hAnsi="Calibri Light" w:cs="Calibri Light"/>
                <w:sz w:val="22"/>
                <w:szCs w:val="18"/>
              </w:rPr>
              <w:t>4 novembre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0DE906B9" w14:textId="2D041F8D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EF004C">
              <w:rPr>
                <w:rFonts w:ascii="Calibri Light" w:hAnsi="Calibri Light" w:cs="Calibri Light"/>
                <w:sz w:val="22"/>
                <w:szCs w:val="18"/>
              </w:rPr>
              <w:t>5 novembre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3FB392E4" w14:textId="08F57604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EF004C">
              <w:rPr>
                <w:rFonts w:ascii="Calibri Light" w:hAnsi="Calibri Light" w:cs="Calibri Light"/>
                <w:sz w:val="22"/>
                <w:szCs w:val="18"/>
              </w:rPr>
              <w:t>6 novembre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67170AB2" w14:textId="5B06BB2B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EF004C">
              <w:rPr>
                <w:rFonts w:ascii="Calibri Light" w:hAnsi="Calibri Light" w:cs="Calibri Light"/>
                <w:sz w:val="22"/>
                <w:szCs w:val="18"/>
              </w:rPr>
              <w:t>7 novembre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7A022EA5" w14:textId="34648C01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EF004C">
              <w:rPr>
                <w:rFonts w:ascii="Calibri Light" w:hAnsi="Calibri Light" w:cs="Calibri Light"/>
                <w:sz w:val="22"/>
                <w:szCs w:val="18"/>
              </w:rPr>
              <w:t>8 novembre</w:t>
            </w:r>
          </w:p>
        </w:tc>
      </w:tr>
      <w:tr w:rsidR="007513BF" w:rsidRPr="00C43431" w14:paraId="3D19A099" w14:textId="77777777" w:rsidTr="00683B2D">
        <w:trPr>
          <w:trHeight w:val="3543"/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493A8231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A17EBF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22884346" w14:textId="77777777" w:rsidR="00952EFA" w:rsidRPr="00C43431" w:rsidRDefault="00952EFA" w:rsidP="00683B2D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0899EC2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C5983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22B2AE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Présentation de l’I.S.S.T., de la session.</w:t>
            </w:r>
          </w:p>
          <w:p w14:paraId="7D2DB0F9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Tour de table</w:t>
            </w:r>
          </w:p>
          <w:p w14:paraId="5CEB32B9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05BD32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________________________________</w:t>
            </w:r>
          </w:p>
          <w:p w14:paraId="2B4BA402" w14:textId="77777777" w:rsidR="002E74DF" w:rsidRDefault="002E74DF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E458F4" w14:textId="77777777" w:rsidR="007513BF" w:rsidRPr="000F018E" w:rsidRDefault="007513BF" w:rsidP="007513B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La charge de la preuve dans le contentieux du travail</w:t>
            </w:r>
          </w:p>
          <w:p w14:paraId="5E3541BC" w14:textId="77777777" w:rsidR="007513BF" w:rsidRPr="000F018E" w:rsidRDefault="007513BF" w:rsidP="007513B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C27B2DF" w14:textId="77777777" w:rsidR="007513BF" w:rsidRPr="000F018E" w:rsidRDefault="007513BF" w:rsidP="007513BF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Victor AUDOUIN</w:t>
            </w:r>
          </w:p>
          <w:p w14:paraId="5A05EC3A" w14:textId="77777777" w:rsidR="007513BF" w:rsidRPr="000F018E" w:rsidRDefault="007513BF" w:rsidP="007513B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sz w:val="22"/>
                <w:szCs w:val="22"/>
              </w:rPr>
              <w:t>ISST</w:t>
            </w:r>
          </w:p>
          <w:p w14:paraId="653806C5" w14:textId="013792DB" w:rsidR="002E74DF" w:rsidRPr="000F018E" w:rsidRDefault="002E74DF" w:rsidP="002E74D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992C8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507A3A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35C401" w14:textId="1030F5C0" w:rsidR="00952EFA" w:rsidRP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13BF">
              <w:rPr>
                <w:rFonts w:asciiTheme="majorHAnsi" w:hAnsiTheme="majorHAnsi" w:cstheme="majorHAnsi"/>
                <w:b/>
                <w:sz w:val="22"/>
                <w:szCs w:val="22"/>
              </w:rPr>
              <w:t>Mode et légalité de la preuve</w:t>
            </w:r>
          </w:p>
          <w:p w14:paraId="32F7BDB8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FABD360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Christophe VIGNEAU</w:t>
            </w:r>
          </w:p>
          <w:p w14:paraId="2D0EAB92" w14:textId="086B890E" w:rsidR="007513BF" w:rsidRPr="000F018E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ISST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8D4C9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67E734" w14:textId="71EB71FF" w:rsidR="00176CDF" w:rsidRPr="000F018E" w:rsidRDefault="00881B9D" w:rsidP="00176C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Rédaction de jugement</w:t>
            </w:r>
          </w:p>
          <w:p w14:paraId="18EE814D" w14:textId="49D7ABED" w:rsidR="00952EFA" w:rsidRPr="000F018E" w:rsidRDefault="00881B9D" w:rsidP="000F018E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Travaux de groupe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320AC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7FB5B0" w14:textId="77777777" w:rsidR="00881B9D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Rédaction de jugement</w:t>
            </w:r>
          </w:p>
          <w:p w14:paraId="0F3DC431" w14:textId="276A0BC9" w:rsidR="00952EFA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Travaux de groupe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C36BC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3338DE" w14:textId="3DCC3D0C" w:rsidR="00952EFA" w:rsidRPr="000F018E" w:rsidRDefault="000F018E" w:rsidP="000F018E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Suite et fin</w:t>
            </w:r>
          </w:p>
        </w:tc>
      </w:tr>
      <w:tr w:rsidR="007513BF" w:rsidRPr="00C43431" w14:paraId="3F95D799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1B32E27A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A273472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D13AFE4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74F7354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E082B84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A7A4429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513BF" w:rsidRPr="00C43431" w14:paraId="1B1EF247" w14:textId="77777777" w:rsidTr="00881B9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727CE86A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3CED1090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A12712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64D7AC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B2BE51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3C2BA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6373AB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59445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99F493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91A" w14:textId="77777777" w:rsidR="006D61E9" w:rsidRPr="000F018E" w:rsidRDefault="006D61E9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8AA359" w14:textId="77777777" w:rsidR="00952EFA" w:rsidRDefault="00952EFA" w:rsidP="002E74D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6C98CE3" w14:textId="1E0C56CF" w:rsidR="00881B9D" w:rsidRPr="000F018E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La charge de la preuve dans le contentieux du travail</w:t>
            </w:r>
          </w:p>
          <w:p w14:paraId="7D2E8374" w14:textId="77777777" w:rsidR="00881B9D" w:rsidRPr="000F018E" w:rsidRDefault="00881B9D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C75F2AC" w14:textId="068FB6B4" w:rsidR="00881B9D" w:rsidRPr="000F018E" w:rsidRDefault="007513BF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Victor AUDOUIN</w:t>
            </w:r>
          </w:p>
          <w:p w14:paraId="53EBA24D" w14:textId="77777777" w:rsidR="00881B9D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sz w:val="22"/>
                <w:szCs w:val="22"/>
              </w:rPr>
              <w:t>ISST</w:t>
            </w:r>
          </w:p>
          <w:p w14:paraId="0D0FD121" w14:textId="788C2B2E" w:rsidR="002E74DF" w:rsidRPr="000F018E" w:rsidRDefault="002E74DF" w:rsidP="002E74D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6940A" w14:textId="77777777" w:rsidR="00952EFA" w:rsidRPr="000F018E" w:rsidRDefault="00952EFA" w:rsidP="00683B2D">
            <w:pPr>
              <w:pStyle w:val="Corpsdetexte"/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919926" w14:textId="5B80BD9B" w:rsidR="007513BF" w:rsidRPr="007513BF" w:rsidRDefault="007513BF" w:rsidP="007513B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13BF">
              <w:rPr>
                <w:rFonts w:asciiTheme="majorHAnsi" w:hAnsiTheme="majorHAnsi" w:cstheme="majorHAnsi"/>
                <w:b/>
                <w:sz w:val="22"/>
                <w:szCs w:val="22"/>
              </w:rPr>
              <w:t>Notions de droit processuel, raisonnement juridique et la structuration des jugements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et arrêts</w:t>
            </w:r>
            <w:r w:rsidRPr="007513B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9C589E4" w14:textId="77777777" w:rsidR="007513BF" w:rsidRDefault="007513BF" w:rsidP="007513B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0A0FB0" w14:textId="24187823" w:rsidR="007513BF" w:rsidRDefault="007513BF" w:rsidP="007513B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Christophe VIGNEAU</w:t>
            </w:r>
          </w:p>
          <w:p w14:paraId="6CFA0E2F" w14:textId="6C25E94F" w:rsidR="00952EFA" w:rsidRPr="000F018E" w:rsidRDefault="007513BF" w:rsidP="007513B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ISST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1703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678B4C" w14:textId="77777777" w:rsidR="00881B9D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Rédaction de jugement</w:t>
            </w:r>
          </w:p>
          <w:p w14:paraId="04E76985" w14:textId="3D57B555" w:rsidR="00952EFA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Travaux de groupe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7C84B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9434D12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D445BC" w14:textId="77777777" w:rsidR="00881B9D" w:rsidRPr="000F018E" w:rsidRDefault="00881B9D" w:rsidP="00881B9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Rédaction de jugement</w:t>
            </w:r>
          </w:p>
          <w:p w14:paraId="15F06550" w14:textId="27B808DD" w:rsidR="00952EFA" w:rsidRPr="000F018E" w:rsidRDefault="00881B9D" w:rsidP="00881B9D">
            <w:pPr>
              <w:pStyle w:val="Corpsdetexte"/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Travaux de groupe</w:t>
            </w:r>
          </w:p>
          <w:p w14:paraId="426B6343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BD9D5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7087B6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sz w:val="22"/>
                <w:szCs w:val="22"/>
              </w:rPr>
              <w:t>Bilan de la session</w:t>
            </w:r>
          </w:p>
          <w:p w14:paraId="2F1327F6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F0CFDA" w14:textId="77777777" w:rsidR="00952EFA" w:rsidRPr="000F018E" w:rsidRDefault="00952EFA" w:rsidP="00683B2D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629C9D" w14:textId="77777777" w:rsidR="00952EFA" w:rsidRPr="000F018E" w:rsidRDefault="00952EFA" w:rsidP="00683B2D">
            <w:pPr>
              <w:pStyle w:val="Corpsdetext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/>
                <w:sz w:val="22"/>
                <w:szCs w:val="22"/>
              </w:rPr>
              <w:t>FIN 15 H 00</w:t>
            </w:r>
          </w:p>
        </w:tc>
      </w:tr>
      <w:tr w:rsidR="007513BF" w:rsidRPr="00C43431" w14:paraId="6EB16D39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7318BE0" w14:textId="77777777" w:rsidR="00881B9D" w:rsidRPr="00C43431" w:rsidRDefault="00881B9D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000B1" w14:textId="77777777" w:rsidR="00881B9D" w:rsidRPr="000F018E" w:rsidRDefault="00881B9D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6AEE" w14:textId="77777777" w:rsidR="00881B9D" w:rsidRPr="000F018E" w:rsidRDefault="00881B9D" w:rsidP="00683B2D">
            <w:pPr>
              <w:pStyle w:val="Corpsdetexte"/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E0420" w14:textId="77777777" w:rsidR="00881B9D" w:rsidRPr="000F018E" w:rsidRDefault="00881B9D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12D64" w14:textId="77777777" w:rsidR="00881B9D" w:rsidRPr="000F018E" w:rsidRDefault="00881B9D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5981" w14:textId="77777777" w:rsidR="00881B9D" w:rsidRPr="000F018E" w:rsidRDefault="00881B9D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D414CF6" w14:textId="77777777" w:rsidR="00952EFA" w:rsidRPr="00C43431" w:rsidRDefault="00952EFA" w:rsidP="00952EFA">
      <w:pPr>
        <w:spacing w:line="240" w:lineRule="auto"/>
        <w:sectPr w:rsidR="00952EFA" w:rsidRPr="00C43431">
          <w:pgSz w:w="16838" w:h="11906" w:orient="landscape"/>
          <w:pgMar w:top="567" w:right="851" w:bottom="567" w:left="851" w:header="0" w:footer="0" w:gutter="0"/>
          <w:cols w:space="720"/>
          <w:formProt w:val="0"/>
          <w:docGrid w:linePitch="360"/>
        </w:sectPr>
      </w:pPr>
    </w:p>
    <w:p w14:paraId="1D323191" w14:textId="77777777" w:rsidR="00952EFA" w:rsidRPr="00C43431" w:rsidRDefault="00952EFA" w:rsidP="00952EFA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2"/>
        </w:rPr>
      </w:pPr>
      <w:r w:rsidRPr="00C43431">
        <w:rPr>
          <w:rFonts w:ascii="Calibri Light" w:hAnsi="Calibri Light" w:cs="Calibri Light"/>
          <w:b/>
          <w:bCs/>
          <w:sz w:val="28"/>
          <w:szCs w:val="22"/>
        </w:rPr>
        <w:lastRenderedPageBreak/>
        <w:t>PRÉSENTATION DE LA SESSION</w:t>
      </w:r>
    </w:p>
    <w:p w14:paraId="29A443FF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1DD14995" w14:textId="480581E2" w:rsidR="00952EFA" w:rsidRPr="000F018E" w:rsidRDefault="00952EFA" w:rsidP="00952EFA">
      <w:pPr>
        <w:spacing w:line="276" w:lineRule="auto"/>
        <w:rPr>
          <w:rFonts w:ascii="Calibri Light" w:hAnsi="Calibri Light" w:cs="Calibri Light"/>
          <w:bCs/>
        </w:rPr>
      </w:pPr>
      <w:r w:rsidRPr="00C43431">
        <w:rPr>
          <w:rFonts w:ascii="Calibri Light" w:hAnsi="Calibri Light" w:cs="Calibri Light"/>
          <w:b/>
        </w:rPr>
        <w:t>Public :</w:t>
      </w:r>
      <w:r w:rsidR="000F018E">
        <w:rPr>
          <w:rFonts w:ascii="Calibri Light" w:hAnsi="Calibri Light" w:cs="Calibri Light"/>
          <w:b/>
        </w:rPr>
        <w:t xml:space="preserve"> </w:t>
      </w:r>
      <w:r w:rsidR="000F018E">
        <w:rPr>
          <w:rFonts w:ascii="Calibri Light" w:hAnsi="Calibri Light" w:cs="Calibri Light"/>
          <w:bCs/>
        </w:rPr>
        <w:t>Le stage s’adresse à des conseillers prud’hommes</w:t>
      </w:r>
    </w:p>
    <w:p w14:paraId="01009899" w14:textId="77777777" w:rsidR="00952EFA" w:rsidRPr="00063EFE" w:rsidRDefault="00952EFA" w:rsidP="00952EFA">
      <w:pPr>
        <w:spacing w:line="276" w:lineRule="auto"/>
        <w:rPr>
          <w:rFonts w:asciiTheme="majorHAnsi" w:hAnsiTheme="majorHAnsi" w:cs="Calibri Light"/>
          <w:sz w:val="22"/>
          <w:szCs w:val="22"/>
        </w:rPr>
      </w:pPr>
    </w:p>
    <w:p w14:paraId="0EEAD34B" w14:textId="6AE02DC6" w:rsidR="00952EFA" w:rsidRPr="000F018E" w:rsidRDefault="00952EFA" w:rsidP="00952EFA">
      <w:pPr>
        <w:spacing w:line="276" w:lineRule="auto"/>
        <w:rPr>
          <w:rFonts w:ascii="Calibri Light" w:hAnsi="Calibri Light" w:cs="Calibri Light"/>
          <w:bCs/>
        </w:rPr>
      </w:pPr>
      <w:r w:rsidRPr="00C43431">
        <w:rPr>
          <w:rFonts w:ascii="Calibri Light" w:hAnsi="Calibri Light" w:cs="Calibri Light"/>
          <w:b/>
        </w:rPr>
        <w:t>Objectifs :</w:t>
      </w:r>
      <w:r w:rsidR="000F018E">
        <w:rPr>
          <w:rFonts w:ascii="Calibri Light" w:hAnsi="Calibri Light" w:cs="Calibri Light"/>
          <w:b/>
        </w:rPr>
        <w:t xml:space="preserve"> </w:t>
      </w:r>
      <w:r w:rsidR="000F018E" w:rsidRPr="000F018E">
        <w:rPr>
          <w:rFonts w:ascii="Calibri Light" w:hAnsi="Calibri Light" w:cs="Calibri Light"/>
          <w:bCs/>
        </w:rPr>
        <w:t>l’objectif est l’apprentissage et la maîtrise des r</w:t>
      </w:r>
      <w:r w:rsidR="009E7E91">
        <w:rPr>
          <w:rFonts w:ascii="Calibri Light" w:hAnsi="Calibri Light" w:cs="Calibri Light"/>
          <w:bCs/>
        </w:rPr>
        <w:t>ègles en matière de preuve mais également de pratiquer la rédaction de jugement</w:t>
      </w:r>
    </w:p>
    <w:p w14:paraId="61B89014" w14:textId="77777777" w:rsidR="00952EFA" w:rsidRPr="00063EFE" w:rsidRDefault="00952EFA" w:rsidP="00952EFA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07C3E93" w14:textId="77777777" w:rsidR="00063EFE" w:rsidRPr="00063EFE" w:rsidRDefault="00952EFA" w:rsidP="00063EFE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Thématiques</w:t>
      </w:r>
    </w:p>
    <w:p w14:paraId="39794D64" w14:textId="77777777" w:rsidR="00063EFE" w:rsidRDefault="00063EFE" w:rsidP="00063EFE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7D9AD3CF" w14:textId="77777777" w:rsid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</w:p>
    <w:p w14:paraId="37BCB9BD" w14:textId="77777777" w:rsidR="00063EFE" w:rsidRPr="00402DEE" w:rsidRDefault="00063EFE" w:rsidP="00063EF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2DEE">
        <w:rPr>
          <w:rFonts w:asciiTheme="majorHAnsi" w:hAnsiTheme="majorHAnsi"/>
          <w:color w:val="000000" w:themeColor="text1"/>
          <w:sz w:val="24"/>
          <w:szCs w:val="24"/>
        </w:rPr>
        <w:t xml:space="preserve">Les </w:t>
      </w:r>
      <w:proofErr w:type="gramStart"/>
      <w:r w:rsidRPr="00402DEE">
        <w:rPr>
          <w:rFonts w:asciiTheme="majorHAnsi" w:hAnsiTheme="majorHAnsi"/>
          <w:color w:val="000000" w:themeColor="text1"/>
          <w:sz w:val="24"/>
          <w:szCs w:val="24"/>
        </w:rPr>
        <w:t>prérequis  à</w:t>
      </w:r>
      <w:proofErr w:type="gramEnd"/>
      <w:r w:rsidRPr="00402DEE">
        <w:rPr>
          <w:rFonts w:asciiTheme="majorHAnsi" w:hAnsiTheme="majorHAnsi"/>
          <w:color w:val="000000" w:themeColor="text1"/>
          <w:sz w:val="24"/>
          <w:szCs w:val="24"/>
        </w:rPr>
        <w:t xml:space="preserve"> cette formation :</w:t>
      </w:r>
    </w:p>
    <w:p w14:paraId="5E2E6625" w14:textId="77777777" w:rsidR="00063EFE" w:rsidRPr="00402DEE" w:rsidRDefault="00063EFE" w:rsidP="00063EFE">
      <w:pPr>
        <w:pStyle w:val="Corpsdetexte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02DEE">
        <w:rPr>
          <w:rFonts w:asciiTheme="majorHAnsi" w:hAnsiTheme="majorHAnsi"/>
          <w:color w:val="000000" w:themeColor="text1"/>
          <w:sz w:val="22"/>
          <w:szCs w:val="22"/>
        </w:rPr>
        <w:t xml:space="preserve">Ce stage ne nécessite pas de prérequis particulier. </w:t>
      </w:r>
    </w:p>
    <w:p w14:paraId="35117528" w14:textId="77777777" w:rsidR="00063EFE" w:rsidRPr="00402DEE" w:rsidRDefault="00063EFE" w:rsidP="00063EFE">
      <w:pPr>
        <w:spacing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14:paraId="79C83F97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066E1EB" w14:textId="77777777" w:rsidR="000F018E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Lundi :</w:t>
      </w:r>
      <w:r w:rsidR="000F018E" w:rsidRPr="000F018E">
        <w:rPr>
          <w:rFonts w:ascii="Calibri Light" w:hAnsi="Calibri Light" w:cs="Calibri Light"/>
          <w:i/>
        </w:rPr>
        <w:t xml:space="preserve"> la première journée est consacrée</w:t>
      </w:r>
      <w:r w:rsidR="000F018E">
        <w:rPr>
          <w:rFonts w:ascii="Calibri Light" w:hAnsi="Calibri Light" w:cs="Calibri Light"/>
          <w:i/>
        </w:rPr>
        <w:t xml:space="preserve"> dans la matinée à la présentation des stagiaires ainsi que du stage.</w:t>
      </w:r>
    </w:p>
    <w:p w14:paraId="65350DC3" w14:textId="77777777" w:rsid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</w:p>
    <w:p w14:paraId="123C8FAD" w14:textId="20602A8B" w:rsidR="00952EFA" w:rsidRP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Dans l’après-midi, il sera proposé une intervention présentant l’évolution des licenciements en France tant dans leur nombre que leur nature.</w:t>
      </w:r>
    </w:p>
    <w:p w14:paraId="3860913A" w14:textId="77777777" w:rsidR="00952EFA" w:rsidRPr="000F018E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6BB02C71" w14:textId="475C0BE1" w:rsidR="00952EFA" w:rsidRPr="000F018E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Mardi :</w:t>
      </w:r>
      <w:r w:rsidR="000F018E" w:rsidRPr="000F018E">
        <w:rPr>
          <w:rFonts w:ascii="Calibri Light" w:hAnsi="Calibri Light" w:cs="Calibri Light"/>
          <w:i/>
        </w:rPr>
        <w:t xml:space="preserve"> la journée de mardi sera consacrée</w:t>
      </w:r>
      <w:r w:rsidR="000F018E">
        <w:rPr>
          <w:rFonts w:ascii="Calibri Light" w:hAnsi="Calibri Light" w:cs="Calibri Light"/>
          <w:i/>
        </w:rPr>
        <w:t xml:space="preserve"> à la cause réelle et sérieuse de licenciement.</w:t>
      </w:r>
    </w:p>
    <w:p w14:paraId="60A5EB1A" w14:textId="77777777" w:rsidR="00952EFA" w:rsidRPr="000F018E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376655B" w14:textId="3C03E0E6" w:rsidR="00952EFA" w:rsidRDefault="00952EFA" w:rsidP="00952EFA">
      <w:pPr>
        <w:spacing w:line="276" w:lineRule="auto"/>
        <w:rPr>
          <w:rFonts w:ascii="Calibri Light" w:hAnsi="Calibri Light" w:cs="Calibri Light"/>
        </w:rPr>
      </w:pPr>
      <w:r w:rsidRPr="000F018E">
        <w:rPr>
          <w:rFonts w:ascii="Calibri Light" w:hAnsi="Calibri Light" w:cs="Calibri Light"/>
          <w:i/>
        </w:rPr>
        <w:t>Mercredi :</w:t>
      </w:r>
      <w:r w:rsidR="000F018E" w:rsidRPr="000F018E">
        <w:rPr>
          <w:rFonts w:ascii="Calibri Light" w:hAnsi="Calibri Light" w:cs="Calibri Light"/>
          <w:i/>
        </w:rPr>
        <w:t xml:space="preserve"> cette journée sera consacrée</w:t>
      </w:r>
      <w:r w:rsidR="000F018E">
        <w:rPr>
          <w:rFonts w:ascii="Calibri Light" w:hAnsi="Calibri Light" w:cs="Calibri Light"/>
          <w:i/>
        </w:rPr>
        <w:t xml:space="preserve"> le matin à la spécificité des licenciements disciplinaires et l’après-midi à la santé comme cause de licenciement</w:t>
      </w:r>
      <w:r w:rsidR="000F018E">
        <w:rPr>
          <w:rFonts w:ascii="Calibri Light" w:hAnsi="Calibri Light" w:cs="Calibri Light"/>
        </w:rPr>
        <w:t>.</w:t>
      </w:r>
    </w:p>
    <w:p w14:paraId="17850FE6" w14:textId="77777777" w:rsidR="000F018E" w:rsidRP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</w:p>
    <w:p w14:paraId="601B273A" w14:textId="54E06D8E" w:rsidR="00952EFA" w:rsidRPr="000F018E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Jeudi :</w:t>
      </w:r>
      <w:r w:rsidR="000F018E" w:rsidRPr="000F018E">
        <w:rPr>
          <w:rFonts w:ascii="Calibri Light" w:hAnsi="Calibri Light" w:cs="Calibri Light"/>
          <w:i/>
        </w:rPr>
        <w:t xml:space="preserve"> la journée sera </w:t>
      </w:r>
      <w:r w:rsidR="000F018E">
        <w:rPr>
          <w:rFonts w:ascii="Calibri Light" w:hAnsi="Calibri Light" w:cs="Calibri Light"/>
          <w:i/>
        </w:rPr>
        <w:t>consacrée le matin à la sanction des licenciements et l’après-midi à la charge et les modes de preuve.</w:t>
      </w:r>
    </w:p>
    <w:p w14:paraId="7DCA0B74" w14:textId="77777777" w:rsidR="002022DB" w:rsidRPr="00EF004C" w:rsidRDefault="002022DB" w:rsidP="00952EFA">
      <w:pPr>
        <w:spacing w:line="276" w:lineRule="auto"/>
        <w:rPr>
          <w:rFonts w:ascii="Calibri Light" w:hAnsi="Calibri Light" w:cs="Calibri Light"/>
          <w:i/>
        </w:rPr>
      </w:pPr>
    </w:p>
    <w:p w14:paraId="699AEF0B" w14:textId="311FD210" w:rsidR="00952EFA" w:rsidRPr="002022DB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2022DB">
        <w:rPr>
          <w:rFonts w:ascii="Calibri Light" w:hAnsi="Calibri Light" w:cs="Calibri Light"/>
          <w:i/>
        </w:rPr>
        <w:t>Vendredi :</w:t>
      </w:r>
      <w:r w:rsidR="002022DB">
        <w:rPr>
          <w:rFonts w:ascii="Calibri Light" w:hAnsi="Calibri Light" w:cs="Calibri Light"/>
          <w:i/>
        </w:rPr>
        <w:t xml:space="preserve"> la matinée sera consacrée à la suite de l’intervention de la journée précédente.</w:t>
      </w:r>
    </w:p>
    <w:p w14:paraId="77D171A1" w14:textId="77777777" w:rsidR="00952EFA" w:rsidRPr="002022DB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9011843" w14:textId="77777777" w:rsidR="00952EFA" w:rsidRPr="002022DB" w:rsidRDefault="00952EFA" w:rsidP="00952EFA">
      <w:pPr>
        <w:pStyle w:val="Paragraphedeliste"/>
        <w:spacing w:line="276" w:lineRule="auto"/>
        <w:ind w:left="1440"/>
        <w:rPr>
          <w:rFonts w:ascii="Calibri Light" w:hAnsi="Calibri Light" w:cs="Calibri Light"/>
        </w:rPr>
      </w:pPr>
    </w:p>
    <w:p w14:paraId="7A0C9608" w14:textId="77777777" w:rsidR="00952EFA" w:rsidRPr="002022DB" w:rsidRDefault="00952EFA" w:rsidP="00952EFA"/>
    <w:p w14:paraId="4FE4ACFD" w14:textId="77777777" w:rsidR="00952EFA" w:rsidRPr="002022DB" w:rsidRDefault="00952EFA" w:rsidP="00952EFA"/>
    <w:p w14:paraId="12CD37F6" w14:textId="77777777" w:rsidR="00952EFA" w:rsidRPr="00C43431" w:rsidRDefault="00952EFA" w:rsidP="00952EFA">
      <w:r w:rsidRPr="00C43431">
        <w:t>FIN DE LA SESSION : 1</w:t>
      </w:r>
      <w:r>
        <w:t>5</w:t>
      </w:r>
      <w:r w:rsidRPr="00C43431">
        <w:t xml:space="preserve"> h</w:t>
      </w:r>
    </w:p>
    <w:p w14:paraId="65E887DF" w14:textId="77777777" w:rsidR="000F519F" w:rsidRDefault="000F519F"/>
    <w:sectPr w:rsidR="000F519F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6E2E"/>
    <w:multiLevelType w:val="hybridMultilevel"/>
    <w:tmpl w:val="9594DB32"/>
    <w:lvl w:ilvl="0" w:tplc="476A3E4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5303738">
    <w:abstractNumId w:val="2"/>
  </w:num>
  <w:num w:numId="2" w16cid:durableId="361127579">
    <w:abstractNumId w:val="3"/>
  </w:num>
  <w:num w:numId="3" w16cid:durableId="1492141498">
    <w:abstractNumId w:val="0"/>
  </w:num>
  <w:num w:numId="4" w16cid:durableId="57181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11B0DB8-FD53-4AC9-B337-5EBA5128502F}"/>
    <w:docVar w:name="dgnword-eventsink" w:val="1643024258720"/>
  </w:docVars>
  <w:rsids>
    <w:rsidRoot w:val="00952EFA"/>
    <w:rsid w:val="000175D8"/>
    <w:rsid w:val="00063EFE"/>
    <w:rsid w:val="000F018E"/>
    <w:rsid w:val="000F519F"/>
    <w:rsid w:val="00173D9C"/>
    <w:rsid w:val="00176CDF"/>
    <w:rsid w:val="002022DB"/>
    <w:rsid w:val="002E74DF"/>
    <w:rsid w:val="0030143A"/>
    <w:rsid w:val="00322F61"/>
    <w:rsid w:val="0033710C"/>
    <w:rsid w:val="003B118A"/>
    <w:rsid w:val="00402DEE"/>
    <w:rsid w:val="00613ADE"/>
    <w:rsid w:val="006D61E9"/>
    <w:rsid w:val="007513BF"/>
    <w:rsid w:val="00773533"/>
    <w:rsid w:val="00881B9D"/>
    <w:rsid w:val="008A0B97"/>
    <w:rsid w:val="00952EFA"/>
    <w:rsid w:val="009E7E91"/>
    <w:rsid w:val="00B76C44"/>
    <w:rsid w:val="00CA2E02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1EE"/>
  <w14:defaultImageDpi w14:val="32767"/>
  <w15:docId w15:val="{D888E9FE-5BA3-42D7-B7E3-F397980C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FA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3E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left"/>
      <w:outlineLvl w:val="0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52EFA"/>
    <w:rPr>
      <w:rFonts w:ascii="Times" w:hAnsi="Times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52EFA"/>
    <w:pPr>
      <w:spacing w:line="240" w:lineRule="auto"/>
      <w:jc w:val="center"/>
    </w:pPr>
    <w:rPr>
      <w:rFonts w:ascii="Times" w:eastAsiaTheme="minorHAnsi" w:hAnsi="Times"/>
    </w:rPr>
  </w:style>
  <w:style w:type="character" w:customStyle="1" w:styleId="CorpsdetexteCar1">
    <w:name w:val="Corps de texte Car1"/>
    <w:basedOn w:val="Policepardfaut"/>
    <w:uiPriority w:val="99"/>
    <w:semiHidden/>
    <w:rsid w:val="00952EFA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2EFA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52EF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52EF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18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063EFE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10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VIGNEAU CHRISTOPHE</cp:lastModifiedBy>
  <cp:revision>2</cp:revision>
  <cp:lastPrinted>2023-12-20T14:56:00Z</cp:lastPrinted>
  <dcterms:created xsi:type="dcterms:W3CDTF">2024-09-17T10:45:00Z</dcterms:created>
  <dcterms:modified xsi:type="dcterms:W3CDTF">2024-09-17T10:45:00Z</dcterms:modified>
</cp:coreProperties>
</file>