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0B69D" w14:textId="24C2B779" w:rsidR="004519AE" w:rsidRPr="006F46DC" w:rsidRDefault="007C33FF">
      <w:pPr>
        <w:spacing w:line="240" w:lineRule="auto"/>
        <w:jc w:val="center"/>
        <w:rPr>
          <w:rFonts w:asciiTheme="minorHAnsi" w:hAnsiTheme="minorHAnsi" w:cstheme="minorHAnsi"/>
          <w:b/>
        </w:rPr>
      </w:pPr>
      <w:r>
        <w:rPr>
          <w:noProof/>
        </w:rPr>
        <w:drawing>
          <wp:inline distT="0" distB="0" distL="0" distR="0" wp14:anchorId="5D057320" wp14:editId="351E681F">
            <wp:extent cx="1563922" cy="904875"/>
            <wp:effectExtent l="0" t="0" r="0" b="0"/>
            <wp:docPr id="579124317" name="Image 2" descr="Une image contenant texte, Police, concep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24317" name="Image 2" descr="Une image contenant texte, Police, conception, gu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6982" cy="906646"/>
                    </a:xfrm>
                    <a:prstGeom prst="rect">
                      <a:avLst/>
                    </a:prstGeom>
                    <a:noFill/>
                    <a:ln>
                      <a:noFill/>
                    </a:ln>
                  </pic:spPr>
                </pic:pic>
              </a:graphicData>
            </a:graphic>
          </wp:inline>
        </w:drawing>
      </w:r>
    </w:p>
    <w:p w14:paraId="7A6F48BA" w14:textId="6CD86E76" w:rsidR="00455FF7" w:rsidRDefault="007C33FF" w:rsidP="006B19F5">
      <w:pPr>
        <w:spacing w:line="240" w:lineRule="auto"/>
        <w:jc w:val="center"/>
        <w:rPr>
          <w:rFonts w:asciiTheme="minorHAnsi" w:hAnsiTheme="minorHAnsi" w:cstheme="minorHAnsi"/>
          <w:b/>
        </w:rPr>
      </w:pPr>
      <w:r w:rsidRPr="007C33FF">
        <w:rPr>
          <w:rFonts w:asciiTheme="minorHAnsi" w:hAnsiTheme="minorHAnsi" w:cstheme="minorHAnsi"/>
          <w:b/>
        </w:rPr>
        <w:t>CPH</w:t>
      </w:r>
      <w:r w:rsidR="0010122B" w:rsidRPr="007C33FF">
        <w:rPr>
          <w:rFonts w:asciiTheme="minorHAnsi" w:hAnsiTheme="minorHAnsi" w:cstheme="minorHAnsi"/>
          <w:b/>
        </w:rPr>
        <w:t xml:space="preserve"> </w:t>
      </w:r>
    </w:p>
    <w:p w14:paraId="4612A3CC" w14:textId="58212662" w:rsidR="007C33FF" w:rsidRPr="007C33FF" w:rsidRDefault="007C33FF" w:rsidP="006B19F5">
      <w:pPr>
        <w:spacing w:line="240" w:lineRule="auto"/>
        <w:jc w:val="center"/>
        <w:rPr>
          <w:rFonts w:asciiTheme="minorHAnsi" w:hAnsiTheme="minorHAnsi" w:cstheme="minorHAnsi"/>
          <w:b/>
        </w:rPr>
      </w:pPr>
      <w:r>
        <w:rPr>
          <w:rFonts w:asciiTheme="minorHAnsi" w:hAnsiTheme="minorHAnsi" w:cstheme="minorHAnsi"/>
          <w:b/>
        </w:rPr>
        <w:t xml:space="preserve">Thème : les sources et leur articulation </w:t>
      </w:r>
    </w:p>
    <w:p w14:paraId="1A45EFCC" w14:textId="10C74A89" w:rsidR="00455FF7" w:rsidRPr="007C33FF" w:rsidRDefault="00455FF7" w:rsidP="006B19F5">
      <w:pPr>
        <w:spacing w:line="240" w:lineRule="auto"/>
        <w:jc w:val="center"/>
        <w:rPr>
          <w:rFonts w:asciiTheme="minorHAnsi" w:hAnsiTheme="minorHAnsi" w:cstheme="minorHAnsi"/>
          <w:b/>
        </w:rPr>
      </w:pPr>
      <w:r w:rsidRPr="007C33FF">
        <w:rPr>
          <w:rFonts w:asciiTheme="minorHAnsi" w:hAnsiTheme="minorHAnsi" w:cstheme="minorHAnsi"/>
          <w:b/>
        </w:rPr>
        <w:t xml:space="preserve">Stage </w:t>
      </w:r>
      <w:r w:rsidR="008B27E2" w:rsidRPr="007C33FF">
        <w:rPr>
          <w:rFonts w:asciiTheme="minorHAnsi" w:hAnsiTheme="minorHAnsi" w:cstheme="minorHAnsi"/>
          <w:b/>
        </w:rPr>
        <w:t>C</w:t>
      </w:r>
      <w:r w:rsidR="007C33FF" w:rsidRPr="007C33FF">
        <w:rPr>
          <w:rFonts w:asciiTheme="minorHAnsi" w:hAnsiTheme="minorHAnsi" w:cstheme="minorHAnsi"/>
          <w:b/>
        </w:rPr>
        <w:t>FE-CGC</w:t>
      </w:r>
      <w:r w:rsidRPr="007C33FF">
        <w:rPr>
          <w:rFonts w:asciiTheme="minorHAnsi" w:hAnsiTheme="minorHAnsi" w:cstheme="minorHAnsi"/>
          <w:b/>
        </w:rPr>
        <w:t xml:space="preserve"> – </w:t>
      </w:r>
      <w:r w:rsidR="00827210" w:rsidRPr="007C33FF">
        <w:rPr>
          <w:rFonts w:asciiTheme="minorHAnsi" w:hAnsiTheme="minorHAnsi" w:cstheme="minorHAnsi"/>
          <w:b/>
        </w:rPr>
        <w:t>2</w:t>
      </w:r>
      <w:r w:rsidR="007C33FF" w:rsidRPr="007C33FF">
        <w:rPr>
          <w:rFonts w:asciiTheme="minorHAnsi" w:hAnsiTheme="minorHAnsi" w:cstheme="minorHAnsi"/>
          <w:b/>
        </w:rPr>
        <w:t xml:space="preserve">6/27 janvier et 29/30 </w:t>
      </w:r>
      <w:proofErr w:type="gramStart"/>
      <w:r w:rsidR="007C33FF" w:rsidRPr="007C33FF">
        <w:rPr>
          <w:rFonts w:asciiTheme="minorHAnsi" w:hAnsiTheme="minorHAnsi" w:cstheme="minorHAnsi"/>
          <w:b/>
        </w:rPr>
        <w:t xml:space="preserve">janvier </w:t>
      </w:r>
      <w:r w:rsidR="00827210" w:rsidRPr="007C33FF">
        <w:rPr>
          <w:rFonts w:asciiTheme="minorHAnsi" w:hAnsiTheme="minorHAnsi" w:cstheme="minorHAnsi"/>
          <w:b/>
        </w:rPr>
        <w:t>.</w:t>
      </w:r>
      <w:proofErr w:type="gramEnd"/>
      <w:r w:rsidR="00312D58" w:rsidRPr="007C33FF">
        <w:rPr>
          <w:rFonts w:asciiTheme="minorHAnsi" w:hAnsiTheme="minorHAnsi" w:cstheme="minorHAnsi"/>
          <w:b/>
        </w:rPr>
        <w:t xml:space="preserve"> 202</w:t>
      </w:r>
      <w:r w:rsidR="00827210" w:rsidRPr="007C33FF">
        <w:rPr>
          <w:rFonts w:asciiTheme="minorHAnsi" w:hAnsiTheme="minorHAnsi" w:cstheme="minorHAnsi"/>
          <w:b/>
        </w:rPr>
        <w:t>6</w:t>
      </w:r>
    </w:p>
    <w:p w14:paraId="45943FFF" w14:textId="43FCBBCA" w:rsidR="004519AE" w:rsidRPr="007C33FF" w:rsidRDefault="00DD2573">
      <w:pPr>
        <w:pStyle w:val="En-tte"/>
        <w:spacing w:line="360" w:lineRule="auto"/>
        <w:jc w:val="center"/>
        <w:rPr>
          <w:rFonts w:cstheme="minorHAnsi"/>
        </w:rPr>
      </w:pPr>
      <w:r w:rsidRPr="007C33FF">
        <w:rPr>
          <w:rFonts w:cstheme="minorHAnsi"/>
          <w:sz w:val="20"/>
          <w:szCs w:val="20"/>
          <w:u w:val="single"/>
        </w:rPr>
        <w:t>Responsable du stage</w:t>
      </w:r>
      <w:r w:rsidRPr="007C33FF">
        <w:rPr>
          <w:rFonts w:cstheme="minorHAnsi"/>
          <w:sz w:val="20"/>
          <w:szCs w:val="20"/>
        </w:rPr>
        <w:t> :</w:t>
      </w:r>
      <w:r w:rsidR="00827210" w:rsidRPr="007C33FF">
        <w:rPr>
          <w:rFonts w:cstheme="minorHAnsi"/>
          <w:sz w:val="20"/>
          <w:szCs w:val="20"/>
        </w:rPr>
        <w:t xml:space="preserve"> Inès MEFTAH</w:t>
      </w:r>
      <w:r w:rsidRPr="007C33FF">
        <w:rPr>
          <w:rFonts w:cstheme="minorHAnsi"/>
          <w:sz w:val="20"/>
          <w:szCs w:val="20"/>
        </w:rPr>
        <w:t xml:space="preserve"> (ISST – Université Paris I) </w:t>
      </w:r>
      <w:r w:rsidR="007C33FF">
        <w:rPr>
          <w:rFonts w:cstheme="minorHAnsi"/>
          <w:bCs/>
          <w:sz w:val="20"/>
        </w:rPr>
        <w:t xml:space="preserve">Marc-Antoine MARCONTONI </w:t>
      </w:r>
      <w:r w:rsidR="007E4270" w:rsidRPr="007C33FF">
        <w:rPr>
          <w:rFonts w:cstheme="minorHAnsi"/>
          <w:bCs/>
          <w:sz w:val="20"/>
        </w:rPr>
        <w:t xml:space="preserve"> </w:t>
      </w:r>
      <w:r w:rsidR="00F16FBC" w:rsidRPr="007C33FF">
        <w:rPr>
          <w:rFonts w:cstheme="minorHAnsi"/>
          <w:sz w:val="20"/>
          <w:szCs w:val="20"/>
        </w:rPr>
        <w:t>(C</w:t>
      </w:r>
      <w:r w:rsidR="007C33FF">
        <w:rPr>
          <w:rFonts w:cstheme="minorHAnsi"/>
          <w:sz w:val="20"/>
          <w:szCs w:val="20"/>
        </w:rPr>
        <w:t>FE-CGC</w:t>
      </w:r>
      <w:r w:rsidR="00455FF7" w:rsidRPr="007C33FF">
        <w:rPr>
          <w:rFonts w:cstheme="minorHAnsi"/>
          <w:sz w:val="20"/>
          <w:szCs w:val="20"/>
        </w:rPr>
        <w:t>)</w:t>
      </w:r>
    </w:p>
    <w:tbl>
      <w:tblPr>
        <w:tblW w:w="12860" w:type="dxa"/>
        <w:jc w:val="center"/>
        <w:tblCellMar>
          <w:left w:w="70" w:type="dxa"/>
          <w:right w:w="70" w:type="dxa"/>
        </w:tblCellMar>
        <w:tblLook w:val="0000" w:firstRow="0" w:lastRow="0" w:firstColumn="0" w:lastColumn="0" w:noHBand="0" w:noVBand="0"/>
      </w:tblPr>
      <w:tblGrid>
        <w:gridCol w:w="1131"/>
        <w:gridCol w:w="2698"/>
        <w:gridCol w:w="3543"/>
        <w:gridCol w:w="2835"/>
        <w:gridCol w:w="2653"/>
      </w:tblGrid>
      <w:tr w:rsidR="00E87820" w:rsidRPr="006F46DC" w14:paraId="39B4AC9E" w14:textId="77777777" w:rsidTr="00E87820">
        <w:trPr>
          <w:trHeight w:val="298"/>
          <w:jc w:val="center"/>
        </w:trPr>
        <w:tc>
          <w:tcPr>
            <w:tcW w:w="1131" w:type="dxa"/>
            <w:tcBorders>
              <w:bottom w:val="single" w:sz="6" w:space="0" w:color="000000"/>
              <w:right w:val="single" w:sz="6" w:space="0" w:color="000000"/>
            </w:tcBorders>
          </w:tcPr>
          <w:p w14:paraId="6367F3DA" w14:textId="77777777" w:rsidR="00E87820" w:rsidRPr="007C33FF" w:rsidRDefault="00E87820">
            <w:pPr>
              <w:spacing w:line="240" w:lineRule="auto"/>
              <w:ind w:left="103"/>
              <w:rPr>
                <w:rFonts w:asciiTheme="minorHAnsi" w:hAnsiTheme="minorHAnsi" w:cstheme="minorHAnsi"/>
              </w:rPr>
            </w:pPr>
          </w:p>
        </w:tc>
        <w:tc>
          <w:tcPr>
            <w:tcW w:w="2698" w:type="dxa"/>
            <w:tcBorders>
              <w:top w:val="single" w:sz="6" w:space="0" w:color="000000"/>
              <w:left w:val="single" w:sz="6" w:space="0" w:color="000000"/>
              <w:bottom w:val="single" w:sz="4" w:space="0" w:color="000000"/>
              <w:right w:val="single" w:sz="6" w:space="0" w:color="000000"/>
            </w:tcBorders>
            <w:shd w:val="pct15" w:color="auto" w:fill="auto"/>
            <w:vAlign w:val="center"/>
          </w:tcPr>
          <w:p w14:paraId="5F28B16E" w14:textId="50E5171D" w:rsidR="00E87820"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Lu</w:t>
            </w:r>
            <w:r>
              <w:rPr>
                <w:rFonts w:asciiTheme="minorHAnsi" w:hAnsiTheme="minorHAnsi" w:cstheme="minorHAnsi"/>
                <w:sz w:val="22"/>
                <w:szCs w:val="18"/>
              </w:rPr>
              <w:t>ndi</w:t>
            </w:r>
          </w:p>
          <w:p w14:paraId="2602CBD0" w14:textId="156B9721" w:rsidR="00E87820" w:rsidRPr="006F46DC" w:rsidRDefault="00E87820" w:rsidP="00141BC2">
            <w:pPr>
              <w:spacing w:line="240" w:lineRule="auto"/>
              <w:jc w:val="center"/>
              <w:rPr>
                <w:rFonts w:asciiTheme="minorHAnsi" w:hAnsiTheme="minorHAnsi" w:cstheme="minorHAnsi"/>
                <w:sz w:val="22"/>
                <w:szCs w:val="18"/>
              </w:rPr>
            </w:pPr>
            <w:r>
              <w:rPr>
                <w:rFonts w:asciiTheme="minorHAnsi" w:hAnsiTheme="minorHAnsi" w:cstheme="minorHAnsi"/>
                <w:sz w:val="22"/>
                <w:szCs w:val="18"/>
              </w:rPr>
              <w:t>26 janvier 2026</w:t>
            </w:r>
          </w:p>
        </w:tc>
        <w:tc>
          <w:tcPr>
            <w:tcW w:w="3543" w:type="dxa"/>
            <w:tcBorders>
              <w:top w:val="single" w:sz="6" w:space="0" w:color="000000"/>
              <w:left w:val="single" w:sz="6" w:space="0" w:color="000000"/>
              <w:bottom w:val="single" w:sz="6" w:space="0" w:color="000000"/>
              <w:right w:val="single" w:sz="6" w:space="0" w:color="000000"/>
            </w:tcBorders>
            <w:shd w:val="pct15" w:color="auto" w:fill="auto"/>
            <w:vAlign w:val="center"/>
          </w:tcPr>
          <w:p w14:paraId="5451A754" w14:textId="13FDB4EB" w:rsidR="00E87820" w:rsidRPr="006F46DC"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Mardi</w:t>
            </w:r>
            <w:r w:rsidRPr="006F46DC">
              <w:rPr>
                <w:rFonts w:asciiTheme="minorHAnsi" w:hAnsiTheme="minorHAnsi" w:cstheme="minorHAnsi"/>
                <w:sz w:val="22"/>
                <w:szCs w:val="18"/>
              </w:rPr>
              <w:br/>
            </w:r>
            <w:r>
              <w:rPr>
                <w:rFonts w:asciiTheme="minorHAnsi" w:hAnsiTheme="minorHAnsi" w:cstheme="minorHAnsi"/>
                <w:sz w:val="22"/>
                <w:szCs w:val="18"/>
              </w:rPr>
              <w:t>27 janvier 2026</w:t>
            </w:r>
          </w:p>
        </w:tc>
        <w:tc>
          <w:tcPr>
            <w:tcW w:w="2835" w:type="dxa"/>
            <w:tcBorders>
              <w:top w:val="single" w:sz="6" w:space="0" w:color="000000"/>
              <w:left w:val="single" w:sz="6" w:space="0" w:color="000000"/>
              <w:bottom w:val="single" w:sz="6" w:space="0" w:color="000000"/>
              <w:right w:val="single" w:sz="6" w:space="0" w:color="000000"/>
            </w:tcBorders>
            <w:shd w:val="pct15" w:color="auto" w:fill="auto"/>
            <w:vAlign w:val="center"/>
          </w:tcPr>
          <w:p w14:paraId="51284F2B" w14:textId="3891DC43" w:rsidR="00E87820" w:rsidRPr="006F46DC"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Jeudi</w:t>
            </w:r>
            <w:r w:rsidRPr="006F46DC">
              <w:rPr>
                <w:rFonts w:asciiTheme="minorHAnsi" w:hAnsiTheme="minorHAnsi" w:cstheme="minorHAnsi"/>
                <w:sz w:val="22"/>
                <w:szCs w:val="18"/>
              </w:rPr>
              <w:br/>
            </w:r>
            <w:r>
              <w:rPr>
                <w:rFonts w:asciiTheme="minorHAnsi" w:hAnsiTheme="minorHAnsi" w:cstheme="minorHAnsi"/>
                <w:sz w:val="22"/>
                <w:szCs w:val="18"/>
              </w:rPr>
              <w:t>28 janvier 2026</w:t>
            </w:r>
          </w:p>
        </w:tc>
        <w:tc>
          <w:tcPr>
            <w:tcW w:w="2653" w:type="dxa"/>
            <w:tcBorders>
              <w:top w:val="single" w:sz="6" w:space="0" w:color="000000"/>
              <w:left w:val="single" w:sz="6" w:space="0" w:color="000000"/>
              <w:bottom w:val="single" w:sz="6" w:space="0" w:color="000000"/>
              <w:right w:val="single" w:sz="6" w:space="0" w:color="000000"/>
            </w:tcBorders>
            <w:shd w:val="pct15" w:color="auto" w:fill="auto"/>
            <w:vAlign w:val="center"/>
          </w:tcPr>
          <w:p w14:paraId="1271FAF1" w14:textId="28225034" w:rsidR="00E87820" w:rsidRPr="006F46DC" w:rsidRDefault="00E87820" w:rsidP="00141BC2">
            <w:pPr>
              <w:spacing w:line="240" w:lineRule="auto"/>
              <w:jc w:val="center"/>
              <w:rPr>
                <w:rFonts w:asciiTheme="minorHAnsi" w:hAnsiTheme="minorHAnsi" w:cstheme="minorHAnsi"/>
                <w:sz w:val="22"/>
                <w:szCs w:val="18"/>
              </w:rPr>
            </w:pPr>
            <w:r w:rsidRPr="006F46DC">
              <w:rPr>
                <w:rFonts w:asciiTheme="minorHAnsi" w:hAnsiTheme="minorHAnsi" w:cstheme="minorHAnsi"/>
                <w:sz w:val="22"/>
                <w:szCs w:val="18"/>
              </w:rPr>
              <w:t>Vendredi</w:t>
            </w:r>
            <w:r w:rsidRPr="006F46DC">
              <w:rPr>
                <w:rFonts w:asciiTheme="minorHAnsi" w:hAnsiTheme="minorHAnsi" w:cstheme="minorHAnsi"/>
                <w:sz w:val="22"/>
                <w:szCs w:val="18"/>
              </w:rPr>
              <w:br/>
            </w:r>
            <w:r>
              <w:rPr>
                <w:rFonts w:asciiTheme="minorHAnsi" w:hAnsiTheme="minorHAnsi" w:cstheme="minorHAnsi"/>
                <w:sz w:val="22"/>
                <w:szCs w:val="18"/>
              </w:rPr>
              <w:t>29 janvier 2026</w:t>
            </w:r>
          </w:p>
        </w:tc>
      </w:tr>
      <w:tr w:rsidR="00E87820" w:rsidRPr="006F46DC" w14:paraId="5C856061" w14:textId="77777777" w:rsidTr="00E87820">
        <w:trPr>
          <w:trHeight w:val="3543"/>
          <w:jc w:val="center"/>
        </w:trPr>
        <w:tc>
          <w:tcPr>
            <w:tcW w:w="1131" w:type="dxa"/>
            <w:tcBorders>
              <w:top w:val="single" w:sz="6" w:space="0" w:color="000000"/>
              <w:left w:val="single" w:sz="4" w:space="0" w:color="000000"/>
              <w:bottom w:val="single" w:sz="6" w:space="0" w:color="000000"/>
              <w:right w:val="single" w:sz="4" w:space="0" w:color="000000"/>
            </w:tcBorders>
            <w:shd w:val="pct15" w:color="auto" w:fill="auto"/>
          </w:tcPr>
          <w:p w14:paraId="634F04A9" w14:textId="77777777" w:rsidR="00E87820" w:rsidRPr="006F46DC" w:rsidRDefault="00E87820">
            <w:pPr>
              <w:spacing w:line="240" w:lineRule="auto"/>
              <w:jc w:val="center"/>
              <w:rPr>
                <w:rFonts w:asciiTheme="minorHAnsi" w:hAnsiTheme="minorHAnsi" w:cstheme="minorHAnsi"/>
              </w:rPr>
            </w:pPr>
          </w:p>
          <w:p w14:paraId="6972AA5F" w14:textId="55CEE07D"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09 h 00</w:t>
            </w:r>
          </w:p>
          <w:p w14:paraId="6EFEFCB0" w14:textId="77777777" w:rsidR="00E87820" w:rsidRPr="006F46DC" w:rsidRDefault="00E87820">
            <w:pPr>
              <w:spacing w:line="240" w:lineRule="auto"/>
              <w:rPr>
                <w:rFonts w:asciiTheme="minorHAnsi" w:hAnsiTheme="minorHAnsi" w:cstheme="minorHAnsi"/>
              </w:rPr>
            </w:pPr>
          </w:p>
          <w:p w14:paraId="4730E7A5" w14:textId="77777777" w:rsidR="00E87820" w:rsidRPr="006F46DC" w:rsidRDefault="00E87820">
            <w:pPr>
              <w:spacing w:line="240" w:lineRule="auto"/>
              <w:jc w:val="center"/>
              <w:rPr>
                <w:rFonts w:asciiTheme="minorHAnsi" w:hAnsiTheme="minorHAnsi" w:cstheme="minorHAnsi"/>
              </w:rPr>
            </w:pPr>
          </w:p>
        </w:tc>
        <w:tc>
          <w:tcPr>
            <w:tcW w:w="2698" w:type="dxa"/>
            <w:tcBorders>
              <w:top w:val="single" w:sz="4" w:space="0" w:color="000000"/>
              <w:left w:val="single" w:sz="4" w:space="0" w:color="000000"/>
              <w:bottom w:val="single" w:sz="6" w:space="0" w:color="000000"/>
              <w:right w:val="single" w:sz="6" w:space="0" w:color="000000"/>
            </w:tcBorders>
          </w:tcPr>
          <w:p w14:paraId="3A337A96" w14:textId="77777777" w:rsidR="00E87820" w:rsidRPr="006F46DC" w:rsidRDefault="00E87820">
            <w:pPr>
              <w:spacing w:line="240" w:lineRule="auto"/>
              <w:rPr>
                <w:rFonts w:asciiTheme="minorHAnsi" w:hAnsiTheme="minorHAnsi" w:cstheme="minorHAnsi"/>
                <w:b/>
                <w:sz w:val="20"/>
              </w:rPr>
            </w:pPr>
          </w:p>
          <w:p w14:paraId="63F29792" w14:textId="0A2EC5C9" w:rsidR="00E87820" w:rsidRPr="006F46DC" w:rsidRDefault="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Présentation de l’ISST,</w:t>
            </w:r>
          </w:p>
          <w:p w14:paraId="6CAD9607" w14:textId="77777777" w:rsidR="00E87820" w:rsidRPr="006F46DC" w:rsidRDefault="00E87820">
            <w:pPr>
              <w:spacing w:line="240" w:lineRule="auto"/>
              <w:jc w:val="center"/>
              <w:rPr>
                <w:rFonts w:asciiTheme="minorHAnsi" w:hAnsiTheme="minorHAnsi" w:cstheme="minorHAnsi"/>
                <w:bCs/>
                <w:sz w:val="22"/>
                <w:szCs w:val="22"/>
              </w:rPr>
            </w:pPr>
            <w:r w:rsidRPr="006F46DC">
              <w:rPr>
                <w:rFonts w:asciiTheme="minorHAnsi" w:hAnsiTheme="minorHAnsi" w:cstheme="minorHAnsi"/>
                <w:b/>
                <w:sz w:val="22"/>
                <w:szCs w:val="22"/>
              </w:rPr>
              <w:t>de la session</w:t>
            </w:r>
            <w:r w:rsidRPr="006F46DC">
              <w:rPr>
                <w:rFonts w:asciiTheme="minorHAnsi" w:hAnsiTheme="minorHAnsi" w:cstheme="minorHAnsi"/>
                <w:bCs/>
                <w:sz w:val="22"/>
                <w:szCs w:val="22"/>
              </w:rPr>
              <w:t xml:space="preserve"> &amp;</w:t>
            </w:r>
          </w:p>
          <w:p w14:paraId="3B0B0B9B" w14:textId="378A5CE4" w:rsidR="00E87820" w:rsidRDefault="00E87820" w:rsidP="00B76842">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tour de table</w:t>
            </w:r>
          </w:p>
          <w:p w14:paraId="0B717A7F" w14:textId="77777777" w:rsidR="00E87820" w:rsidRPr="00B76842" w:rsidRDefault="00E87820" w:rsidP="00B76842">
            <w:pPr>
              <w:spacing w:line="240" w:lineRule="auto"/>
              <w:jc w:val="center"/>
              <w:rPr>
                <w:rFonts w:asciiTheme="minorHAnsi" w:hAnsiTheme="minorHAnsi" w:cstheme="minorHAnsi"/>
                <w:b/>
                <w:sz w:val="22"/>
                <w:szCs w:val="22"/>
              </w:rPr>
            </w:pPr>
          </w:p>
          <w:p w14:paraId="7BCEE6A7" w14:textId="4AF82F28" w:rsidR="00E87820" w:rsidRDefault="00E87820" w:rsidP="002326A2">
            <w:pPr>
              <w:spacing w:line="240" w:lineRule="auto"/>
              <w:jc w:val="center"/>
              <w:rPr>
                <w:rFonts w:asciiTheme="minorHAnsi" w:hAnsiTheme="minorHAnsi" w:cstheme="minorHAnsi"/>
                <w:bCs/>
                <w:sz w:val="13"/>
                <w:szCs w:val="16"/>
              </w:rPr>
            </w:pPr>
          </w:p>
          <w:p w14:paraId="5A6CCCC9" w14:textId="2E35E634" w:rsidR="00E87820" w:rsidRPr="007C33FF" w:rsidRDefault="00E87820" w:rsidP="002326A2">
            <w:pPr>
              <w:spacing w:line="240" w:lineRule="auto"/>
              <w:jc w:val="center"/>
              <w:rPr>
                <w:rFonts w:asciiTheme="minorHAnsi" w:hAnsiTheme="minorHAnsi" w:cstheme="minorHAnsi"/>
                <w:bCs/>
                <w:sz w:val="20"/>
              </w:rPr>
            </w:pPr>
            <w:r w:rsidRPr="007C33FF">
              <w:rPr>
                <w:rFonts w:asciiTheme="minorHAnsi" w:hAnsiTheme="minorHAnsi" w:cstheme="minorHAnsi"/>
                <w:bCs/>
                <w:sz w:val="20"/>
              </w:rPr>
              <w:t>Inès MEFTAH (ISST)</w:t>
            </w:r>
          </w:p>
          <w:p w14:paraId="64CD161B" w14:textId="2AD5F302" w:rsidR="00E87820" w:rsidRPr="007C33FF" w:rsidRDefault="00E87820" w:rsidP="002326A2">
            <w:pPr>
              <w:spacing w:line="240" w:lineRule="auto"/>
              <w:jc w:val="center"/>
              <w:rPr>
                <w:rFonts w:asciiTheme="minorHAnsi" w:hAnsiTheme="minorHAnsi" w:cstheme="minorHAnsi"/>
                <w:bCs/>
                <w:sz w:val="20"/>
                <w:lang w:val="it-IT"/>
              </w:rPr>
            </w:pPr>
            <w:r w:rsidRPr="007C33FF">
              <w:rPr>
                <w:rFonts w:asciiTheme="minorHAnsi" w:hAnsiTheme="minorHAnsi" w:cstheme="minorHAnsi"/>
                <w:bCs/>
                <w:sz w:val="20"/>
                <w:lang w:val="it-IT"/>
              </w:rPr>
              <w:t xml:space="preserve">Marc-Antoine MARCONTONI  </w:t>
            </w:r>
            <w:r w:rsidRPr="007C33FF">
              <w:rPr>
                <w:rFonts w:asciiTheme="minorHAnsi" w:hAnsiTheme="minorHAnsi" w:cstheme="minorHAnsi"/>
                <w:sz w:val="20"/>
                <w:lang w:val="it-IT"/>
              </w:rPr>
              <w:t>(CFE-CGC)</w:t>
            </w:r>
          </w:p>
          <w:p w14:paraId="69130A9E" w14:textId="6CD69329" w:rsidR="00E87820" w:rsidRPr="00171DA5" w:rsidRDefault="003B7B8A" w:rsidP="00171DA5">
            <w:pPr>
              <w:spacing w:before="60" w:after="40" w:line="240" w:lineRule="auto"/>
              <w:jc w:val="center"/>
              <w:rPr>
                <w:rFonts w:asciiTheme="minorHAnsi" w:hAnsiTheme="minorHAnsi" w:cstheme="minorHAnsi"/>
                <w:b/>
                <w:szCs w:val="32"/>
              </w:rPr>
            </w:pPr>
            <w:r>
              <w:rPr>
                <w:rFonts w:asciiTheme="minorHAnsi" w:hAnsiTheme="minorHAnsi" w:cstheme="minorHAnsi"/>
                <w:b/>
                <w:szCs w:val="32"/>
              </w:rPr>
              <w:t xml:space="preserve">1/ </w:t>
            </w:r>
            <w:r w:rsidR="00E87820" w:rsidRPr="00171DA5">
              <w:rPr>
                <w:rFonts w:asciiTheme="minorHAnsi" w:hAnsiTheme="minorHAnsi" w:cstheme="minorHAnsi"/>
                <w:b/>
                <w:szCs w:val="32"/>
              </w:rPr>
              <w:t>L</w:t>
            </w:r>
            <w:r w:rsidR="00E87820">
              <w:rPr>
                <w:rFonts w:asciiTheme="minorHAnsi" w:hAnsiTheme="minorHAnsi" w:cstheme="minorHAnsi"/>
                <w:b/>
                <w:szCs w:val="32"/>
              </w:rPr>
              <w:t>es sources nationales</w:t>
            </w:r>
          </w:p>
          <w:p w14:paraId="1E639992" w14:textId="02F12559" w:rsidR="00E87820" w:rsidRDefault="00E87820" w:rsidP="008A0187">
            <w:pPr>
              <w:spacing w:line="240" w:lineRule="auto"/>
              <w:jc w:val="center"/>
              <w:rPr>
                <w:rFonts w:asciiTheme="minorHAnsi" w:hAnsiTheme="minorHAnsi" w:cstheme="minorHAnsi"/>
                <w:bCs/>
                <w:sz w:val="22"/>
                <w:szCs w:val="28"/>
              </w:rPr>
            </w:pPr>
          </w:p>
          <w:p w14:paraId="3B0702C7" w14:textId="3DA9A965" w:rsidR="00E87820" w:rsidRPr="007C33FF" w:rsidRDefault="00E87820" w:rsidP="008A0187">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4C10C6E2" w14:textId="43AA7BBC" w:rsidR="00E87820" w:rsidRPr="00B243D5" w:rsidRDefault="00E87820" w:rsidP="008A0187">
            <w:pPr>
              <w:spacing w:line="240" w:lineRule="auto"/>
              <w:jc w:val="center"/>
              <w:rPr>
                <w:rFonts w:asciiTheme="minorHAnsi" w:hAnsiTheme="minorHAnsi" w:cstheme="minorHAnsi"/>
                <w:bCs/>
                <w:sz w:val="20"/>
                <w:szCs w:val="22"/>
                <w:lang w:val="it-IT"/>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tc>
        <w:tc>
          <w:tcPr>
            <w:tcW w:w="3543" w:type="dxa"/>
            <w:tcBorders>
              <w:top w:val="single" w:sz="6" w:space="0" w:color="000000"/>
              <w:left w:val="single" w:sz="6" w:space="0" w:color="000000"/>
              <w:bottom w:val="single" w:sz="6" w:space="0" w:color="000000"/>
              <w:right w:val="single" w:sz="6" w:space="0" w:color="000000"/>
            </w:tcBorders>
          </w:tcPr>
          <w:p w14:paraId="3DD6E9EC" w14:textId="065CFD3A" w:rsidR="00E87820" w:rsidRPr="003B7B8A" w:rsidRDefault="00E87820">
            <w:pPr>
              <w:spacing w:line="240" w:lineRule="auto"/>
              <w:jc w:val="center"/>
              <w:rPr>
                <w:rFonts w:asciiTheme="minorHAnsi" w:hAnsiTheme="minorHAnsi" w:cstheme="minorHAnsi"/>
                <w:bCs/>
                <w:sz w:val="16"/>
              </w:rPr>
            </w:pPr>
          </w:p>
          <w:p w14:paraId="41490F89" w14:textId="7B7D7F8F" w:rsidR="00E87820" w:rsidRPr="00735072" w:rsidRDefault="00E87820">
            <w:pPr>
              <w:spacing w:line="240" w:lineRule="auto"/>
              <w:jc w:val="center"/>
              <w:rPr>
                <w:rFonts w:asciiTheme="minorHAnsi" w:hAnsiTheme="minorHAnsi" w:cstheme="minorHAnsi"/>
                <w:b/>
                <w:sz w:val="22"/>
                <w:szCs w:val="28"/>
              </w:rPr>
            </w:pPr>
            <w:r w:rsidRPr="008A0187">
              <w:rPr>
                <w:rFonts w:asciiTheme="minorHAnsi" w:hAnsiTheme="minorHAnsi" w:cstheme="minorHAnsi"/>
                <w:b/>
                <w:sz w:val="22"/>
                <w:szCs w:val="28"/>
              </w:rPr>
              <w:t>3/</w:t>
            </w:r>
            <w:r>
              <w:rPr>
                <w:rFonts w:asciiTheme="minorHAnsi" w:hAnsiTheme="minorHAnsi" w:cstheme="minorHAnsi"/>
                <w:bCs/>
                <w:sz w:val="22"/>
                <w:szCs w:val="28"/>
              </w:rPr>
              <w:t xml:space="preserve"> </w:t>
            </w:r>
            <w:r w:rsidRPr="00735072">
              <w:rPr>
                <w:rFonts w:asciiTheme="minorHAnsi" w:hAnsiTheme="minorHAnsi" w:cstheme="minorHAnsi"/>
                <w:b/>
                <w:sz w:val="22"/>
                <w:szCs w:val="28"/>
              </w:rPr>
              <w:t>L’ARTICULATION DES SOURCES CONVENTIONNELLES</w:t>
            </w:r>
          </w:p>
          <w:p w14:paraId="1893980C" w14:textId="44453D4F" w:rsidR="00E87820" w:rsidRPr="00735072" w:rsidRDefault="00E87820">
            <w:pPr>
              <w:spacing w:line="240" w:lineRule="auto"/>
              <w:jc w:val="center"/>
              <w:rPr>
                <w:rFonts w:asciiTheme="minorHAnsi" w:hAnsiTheme="minorHAnsi" w:cstheme="minorHAnsi"/>
                <w:b/>
                <w:sz w:val="22"/>
                <w:szCs w:val="28"/>
              </w:rPr>
            </w:pPr>
            <w:r w:rsidRPr="00735072">
              <w:rPr>
                <w:rFonts w:asciiTheme="minorHAnsi" w:hAnsiTheme="minorHAnsi" w:cstheme="minorHAnsi"/>
                <w:b/>
                <w:sz w:val="22"/>
                <w:szCs w:val="28"/>
              </w:rPr>
              <w:t>+</w:t>
            </w:r>
          </w:p>
          <w:p w14:paraId="2F4DC60F" w14:textId="290C1820" w:rsidR="00E87820" w:rsidRPr="00735072" w:rsidRDefault="00E87820">
            <w:pPr>
              <w:spacing w:line="240" w:lineRule="auto"/>
              <w:jc w:val="center"/>
              <w:rPr>
                <w:rFonts w:asciiTheme="minorHAnsi" w:hAnsiTheme="minorHAnsi" w:cstheme="minorHAnsi"/>
                <w:b/>
                <w:sz w:val="22"/>
                <w:szCs w:val="28"/>
              </w:rPr>
            </w:pPr>
            <w:r w:rsidRPr="00735072">
              <w:rPr>
                <w:rFonts w:asciiTheme="minorHAnsi" w:hAnsiTheme="minorHAnsi" w:cstheme="minorHAnsi"/>
                <w:b/>
                <w:sz w:val="22"/>
                <w:szCs w:val="28"/>
              </w:rPr>
              <w:t>L’ARTICULATION DES USAGES D’ENTREPRISES AVEC LES AUTRES SOURCES</w:t>
            </w:r>
          </w:p>
          <w:p w14:paraId="39D720E3" w14:textId="77777777" w:rsidR="00E87820" w:rsidRDefault="00E87820">
            <w:pPr>
              <w:spacing w:line="240" w:lineRule="auto"/>
              <w:jc w:val="center"/>
              <w:rPr>
                <w:rFonts w:asciiTheme="minorHAnsi" w:hAnsiTheme="minorHAnsi" w:cstheme="minorHAnsi"/>
                <w:bCs/>
                <w:sz w:val="16"/>
              </w:rPr>
            </w:pPr>
          </w:p>
          <w:p w14:paraId="0C564B1D" w14:textId="77777777" w:rsidR="00E87820" w:rsidRPr="006F46DC" w:rsidRDefault="00E87820">
            <w:pPr>
              <w:spacing w:line="240" w:lineRule="auto"/>
              <w:jc w:val="center"/>
              <w:rPr>
                <w:rFonts w:asciiTheme="minorHAnsi" w:hAnsiTheme="minorHAnsi" w:cstheme="minorHAnsi"/>
                <w:bCs/>
                <w:sz w:val="16"/>
              </w:rPr>
            </w:pPr>
          </w:p>
          <w:p w14:paraId="13B87445" w14:textId="77777777" w:rsidR="00E87820" w:rsidRDefault="00E87820" w:rsidP="00B76842">
            <w:pPr>
              <w:spacing w:line="240" w:lineRule="auto"/>
              <w:jc w:val="center"/>
              <w:rPr>
                <w:rFonts w:asciiTheme="minorHAnsi" w:hAnsiTheme="minorHAnsi" w:cstheme="minorHAnsi"/>
                <w:bCs/>
                <w:sz w:val="16"/>
                <w:szCs w:val="16"/>
              </w:rPr>
            </w:pPr>
            <w:r w:rsidRPr="007C33FF">
              <w:rPr>
                <w:rFonts w:asciiTheme="minorHAnsi" w:hAnsiTheme="minorHAnsi" w:cstheme="minorHAnsi"/>
                <w:bCs/>
                <w:sz w:val="16"/>
                <w:szCs w:val="16"/>
              </w:rPr>
              <w:t xml:space="preserve">Inès MEFTAH-HEGEDUS </w:t>
            </w:r>
          </w:p>
          <w:p w14:paraId="7C9CFC26" w14:textId="26512F12" w:rsidR="00E87820" w:rsidRPr="007C33FF" w:rsidRDefault="00E87820" w:rsidP="00B76842">
            <w:pPr>
              <w:spacing w:line="240" w:lineRule="auto"/>
              <w:jc w:val="center"/>
              <w:rPr>
                <w:rFonts w:asciiTheme="minorHAnsi" w:hAnsiTheme="minorHAnsi" w:cstheme="minorHAnsi"/>
                <w:bCs/>
                <w:sz w:val="16"/>
                <w:szCs w:val="16"/>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tc>
        <w:tc>
          <w:tcPr>
            <w:tcW w:w="2835" w:type="dxa"/>
            <w:tcBorders>
              <w:top w:val="single" w:sz="6" w:space="0" w:color="000000"/>
              <w:left w:val="single" w:sz="6" w:space="0" w:color="000000"/>
              <w:bottom w:val="single" w:sz="6" w:space="0" w:color="000000"/>
              <w:right w:val="single" w:sz="6" w:space="0" w:color="000000"/>
            </w:tcBorders>
          </w:tcPr>
          <w:p w14:paraId="1D5F94AA" w14:textId="77777777" w:rsidR="00E87820" w:rsidRPr="006F46DC" w:rsidRDefault="00E87820" w:rsidP="00D7266E">
            <w:pPr>
              <w:spacing w:line="240" w:lineRule="auto"/>
              <w:jc w:val="center"/>
              <w:rPr>
                <w:rFonts w:asciiTheme="minorHAnsi" w:hAnsiTheme="minorHAnsi" w:cstheme="minorHAnsi"/>
                <w:b/>
                <w:sz w:val="20"/>
              </w:rPr>
            </w:pPr>
          </w:p>
          <w:p w14:paraId="61164546" w14:textId="77777777" w:rsidR="00E87820" w:rsidRPr="006F46DC" w:rsidRDefault="00E87820" w:rsidP="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Présentation de l’ISST,</w:t>
            </w:r>
          </w:p>
          <w:p w14:paraId="2E6C8066" w14:textId="77777777" w:rsidR="00E87820" w:rsidRPr="006F46DC" w:rsidRDefault="00E87820" w:rsidP="00E87820">
            <w:pPr>
              <w:spacing w:line="240" w:lineRule="auto"/>
              <w:jc w:val="center"/>
              <w:rPr>
                <w:rFonts w:asciiTheme="minorHAnsi" w:hAnsiTheme="minorHAnsi" w:cstheme="minorHAnsi"/>
                <w:bCs/>
                <w:sz w:val="22"/>
                <w:szCs w:val="22"/>
              </w:rPr>
            </w:pPr>
            <w:r w:rsidRPr="006F46DC">
              <w:rPr>
                <w:rFonts w:asciiTheme="minorHAnsi" w:hAnsiTheme="minorHAnsi" w:cstheme="minorHAnsi"/>
                <w:b/>
                <w:sz w:val="22"/>
                <w:szCs w:val="22"/>
              </w:rPr>
              <w:t>de la session</w:t>
            </w:r>
            <w:r w:rsidRPr="006F46DC">
              <w:rPr>
                <w:rFonts w:asciiTheme="minorHAnsi" w:hAnsiTheme="minorHAnsi" w:cstheme="minorHAnsi"/>
                <w:bCs/>
                <w:sz w:val="22"/>
                <w:szCs w:val="22"/>
              </w:rPr>
              <w:t xml:space="preserve"> &amp;</w:t>
            </w:r>
          </w:p>
          <w:p w14:paraId="13868719" w14:textId="77777777" w:rsidR="00E87820" w:rsidRDefault="00E87820" w:rsidP="00E87820">
            <w:pPr>
              <w:spacing w:line="240" w:lineRule="auto"/>
              <w:jc w:val="center"/>
              <w:rPr>
                <w:rFonts w:asciiTheme="minorHAnsi" w:hAnsiTheme="minorHAnsi" w:cstheme="minorHAnsi"/>
                <w:b/>
                <w:sz w:val="22"/>
                <w:szCs w:val="22"/>
              </w:rPr>
            </w:pPr>
            <w:r w:rsidRPr="006F46DC">
              <w:rPr>
                <w:rFonts w:asciiTheme="minorHAnsi" w:hAnsiTheme="minorHAnsi" w:cstheme="minorHAnsi"/>
                <w:b/>
                <w:sz w:val="22"/>
                <w:szCs w:val="22"/>
              </w:rPr>
              <w:t>tour de table</w:t>
            </w:r>
          </w:p>
          <w:p w14:paraId="2AF98CD8" w14:textId="77777777" w:rsidR="00E87820" w:rsidRPr="00B76842" w:rsidRDefault="00E87820" w:rsidP="00E87820">
            <w:pPr>
              <w:spacing w:line="240" w:lineRule="auto"/>
              <w:jc w:val="center"/>
              <w:rPr>
                <w:rFonts w:asciiTheme="minorHAnsi" w:hAnsiTheme="minorHAnsi" w:cstheme="minorHAnsi"/>
                <w:b/>
                <w:sz w:val="22"/>
                <w:szCs w:val="22"/>
              </w:rPr>
            </w:pPr>
          </w:p>
          <w:p w14:paraId="429D0E3D" w14:textId="77777777" w:rsidR="00E87820" w:rsidRDefault="00E87820" w:rsidP="00E87820">
            <w:pPr>
              <w:spacing w:line="240" w:lineRule="auto"/>
              <w:jc w:val="center"/>
              <w:rPr>
                <w:rFonts w:asciiTheme="minorHAnsi" w:hAnsiTheme="minorHAnsi" w:cstheme="minorHAnsi"/>
                <w:bCs/>
                <w:sz w:val="13"/>
                <w:szCs w:val="16"/>
              </w:rPr>
            </w:pPr>
          </w:p>
          <w:p w14:paraId="1E3816D9" w14:textId="77777777" w:rsidR="00E87820" w:rsidRPr="007C33FF" w:rsidRDefault="00E87820" w:rsidP="00E87820">
            <w:pPr>
              <w:spacing w:line="240" w:lineRule="auto"/>
              <w:jc w:val="center"/>
              <w:rPr>
                <w:rFonts w:asciiTheme="minorHAnsi" w:hAnsiTheme="minorHAnsi" w:cstheme="minorHAnsi"/>
                <w:bCs/>
                <w:sz w:val="20"/>
              </w:rPr>
            </w:pPr>
            <w:r w:rsidRPr="007C33FF">
              <w:rPr>
                <w:rFonts w:asciiTheme="minorHAnsi" w:hAnsiTheme="minorHAnsi" w:cstheme="minorHAnsi"/>
                <w:bCs/>
                <w:sz w:val="20"/>
              </w:rPr>
              <w:t>Inès MEFTAH (ISST)</w:t>
            </w:r>
          </w:p>
          <w:p w14:paraId="68D150C1" w14:textId="77777777" w:rsidR="00E87820" w:rsidRPr="007C33FF" w:rsidRDefault="00E87820" w:rsidP="00E87820">
            <w:pPr>
              <w:spacing w:line="240" w:lineRule="auto"/>
              <w:jc w:val="center"/>
              <w:rPr>
                <w:rFonts w:asciiTheme="minorHAnsi" w:hAnsiTheme="minorHAnsi" w:cstheme="minorHAnsi"/>
                <w:bCs/>
                <w:sz w:val="20"/>
                <w:lang w:val="it-IT"/>
              </w:rPr>
            </w:pPr>
            <w:r w:rsidRPr="007C33FF">
              <w:rPr>
                <w:rFonts w:asciiTheme="minorHAnsi" w:hAnsiTheme="minorHAnsi" w:cstheme="minorHAnsi"/>
                <w:bCs/>
                <w:sz w:val="20"/>
                <w:lang w:val="it-IT"/>
              </w:rPr>
              <w:t xml:space="preserve">Marc-Antoine MARCONTONI  </w:t>
            </w:r>
            <w:r w:rsidRPr="007C33FF">
              <w:rPr>
                <w:rFonts w:asciiTheme="minorHAnsi" w:hAnsiTheme="minorHAnsi" w:cstheme="minorHAnsi"/>
                <w:sz w:val="20"/>
                <w:lang w:val="it-IT"/>
              </w:rPr>
              <w:t>(CFE-CGC)</w:t>
            </w:r>
          </w:p>
          <w:p w14:paraId="4113F8B8" w14:textId="2C1DCB87" w:rsidR="00E87820" w:rsidRPr="00171DA5" w:rsidRDefault="00735072" w:rsidP="00E87820">
            <w:pPr>
              <w:spacing w:before="60" w:after="40" w:line="240" w:lineRule="auto"/>
              <w:jc w:val="center"/>
              <w:rPr>
                <w:rFonts w:asciiTheme="minorHAnsi" w:hAnsiTheme="minorHAnsi" w:cstheme="minorHAnsi"/>
                <w:b/>
                <w:szCs w:val="32"/>
              </w:rPr>
            </w:pPr>
            <w:r>
              <w:rPr>
                <w:rFonts w:asciiTheme="minorHAnsi" w:hAnsiTheme="minorHAnsi" w:cstheme="minorHAnsi"/>
                <w:b/>
                <w:szCs w:val="32"/>
              </w:rPr>
              <w:t>1/</w:t>
            </w:r>
            <w:r w:rsidR="00E87820" w:rsidRPr="00171DA5">
              <w:rPr>
                <w:rFonts w:asciiTheme="minorHAnsi" w:hAnsiTheme="minorHAnsi" w:cstheme="minorHAnsi"/>
                <w:b/>
                <w:szCs w:val="32"/>
              </w:rPr>
              <w:t>L</w:t>
            </w:r>
            <w:r w:rsidR="00E87820">
              <w:rPr>
                <w:rFonts w:asciiTheme="minorHAnsi" w:hAnsiTheme="minorHAnsi" w:cstheme="minorHAnsi"/>
                <w:b/>
                <w:szCs w:val="32"/>
              </w:rPr>
              <w:t>es sources nationales</w:t>
            </w:r>
          </w:p>
          <w:p w14:paraId="58089AB8" w14:textId="77777777" w:rsidR="00E87820" w:rsidRPr="007C33FF" w:rsidRDefault="00E87820" w:rsidP="00E87820">
            <w:pPr>
              <w:spacing w:line="240" w:lineRule="auto"/>
              <w:jc w:val="center"/>
              <w:rPr>
                <w:rFonts w:asciiTheme="minorHAnsi" w:hAnsiTheme="minorHAnsi" w:cstheme="minorHAnsi"/>
                <w:bCs/>
                <w:sz w:val="18"/>
                <w:szCs w:val="21"/>
              </w:rPr>
            </w:pPr>
            <w:r>
              <w:rPr>
                <w:rFonts w:asciiTheme="minorHAnsi" w:hAnsiTheme="minorHAnsi" w:cstheme="minorHAnsi"/>
                <w:bCs/>
                <w:sz w:val="18"/>
                <w:szCs w:val="21"/>
              </w:rPr>
              <w:t>Inès MEFTAH-HEGEDUS</w:t>
            </w:r>
            <w:r w:rsidRPr="007C33FF">
              <w:rPr>
                <w:rFonts w:asciiTheme="minorHAnsi" w:hAnsiTheme="minorHAnsi" w:cstheme="minorHAnsi"/>
                <w:bCs/>
                <w:sz w:val="18"/>
                <w:szCs w:val="21"/>
              </w:rPr>
              <w:t>,</w:t>
            </w:r>
          </w:p>
          <w:p w14:paraId="5ADABE07" w14:textId="5D246773" w:rsidR="00E87820" w:rsidRPr="006F46DC" w:rsidRDefault="00E87820" w:rsidP="00E87820">
            <w:pPr>
              <w:spacing w:line="240" w:lineRule="auto"/>
              <w:jc w:val="center"/>
              <w:rPr>
                <w:rFonts w:asciiTheme="minorHAnsi" w:hAnsiTheme="minorHAnsi" w:cstheme="minorHAnsi"/>
                <w:bCs/>
                <w:sz w:val="16"/>
              </w:rPr>
            </w:pPr>
            <w:r w:rsidRPr="00735072">
              <w:rPr>
                <w:rFonts w:asciiTheme="minorHAnsi" w:hAnsiTheme="minorHAnsi" w:cstheme="minorHAnsi"/>
                <w:bCs/>
                <w:sz w:val="18"/>
                <w:szCs w:val="21"/>
              </w:rPr>
              <w:t xml:space="preserve">Juriste </w:t>
            </w:r>
            <w:r w:rsidRPr="00735072">
              <w:rPr>
                <w:rFonts w:asciiTheme="minorHAnsi" w:hAnsiTheme="minorHAnsi" w:cstheme="minorHAnsi"/>
                <w:bCs/>
                <w:sz w:val="13"/>
                <w:szCs w:val="16"/>
              </w:rPr>
              <w:t>(ISST)</w:t>
            </w:r>
          </w:p>
        </w:tc>
        <w:tc>
          <w:tcPr>
            <w:tcW w:w="2653" w:type="dxa"/>
            <w:tcBorders>
              <w:top w:val="single" w:sz="6" w:space="0" w:color="000000"/>
              <w:left w:val="single" w:sz="6" w:space="0" w:color="000000"/>
              <w:bottom w:val="single" w:sz="6" w:space="0" w:color="000000"/>
              <w:right w:val="single" w:sz="6" w:space="0" w:color="000000"/>
            </w:tcBorders>
          </w:tcPr>
          <w:p w14:paraId="2B50D183" w14:textId="77777777" w:rsidR="00E87820" w:rsidRPr="006F46DC" w:rsidRDefault="00E87820" w:rsidP="005D1047">
            <w:pPr>
              <w:spacing w:line="240" w:lineRule="auto"/>
              <w:rPr>
                <w:rFonts w:asciiTheme="minorHAnsi" w:hAnsiTheme="minorHAnsi" w:cstheme="minorHAnsi"/>
                <w:sz w:val="20"/>
              </w:rPr>
            </w:pPr>
          </w:p>
          <w:p w14:paraId="29230458" w14:textId="77777777" w:rsidR="00E87820" w:rsidRPr="00735072" w:rsidRDefault="00E87820" w:rsidP="00E87820">
            <w:pPr>
              <w:spacing w:line="240" w:lineRule="auto"/>
              <w:jc w:val="center"/>
              <w:rPr>
                <w:rFonts w:asciiTheme="minorHAnsi" w:hAnsiTheme="minorHAnsi" w:cstheme="minorHAnsi"/>
                <w:b/>
                <w:sz w:val="22"/>
                <w:szCs w:val="28"/>
              </w:rPr>
            </w:pPr>
            <w:r w:rsidRPr="008A0187">
              <w:rPr>
                <w:rFonts w:asciiTheme="minorHAnsi" w:hAnsiTheme="minorHAnsi" w:cstheme="minorHAnsi"/>
                <w:b/>
                <w:sz w:val="22"/>
                <w:szCs w:val="28"/>
              </w:rPr>
              <w:t>3/</w:t>
            </w:r>
            <w:r>
              <w:rPr>
                <w:rFonts w:asciiTheme="minorHAnsi" w:hAnsiTheme="minorHAnsi" w:cstheme="minorHAnsi"/>
                <w:bCs/>
                <w:sz w:val="22"/>
                <w:szCs w:val="28"/>
              </w:rPr>
              <w:t xml:space="preserve"> </w:t>
            </w:r>
            <w:r w:rsidRPr="00735072">
              <w:rPr>
                <w:rFonts w:asciiTheme="minorHAnsi" w:hAnsiTheme="minorHAnsi" w:cstheme="minorHAnsi"/>
                <w:b/>
                <w:sz w:val="22"/>
                <w:szCs w:val="28"/>
              </w:rPr>
              <w:t>L’ARTICULATION DES SOURCES CONVENTIONNELLES</w:t>
            </w:r>
          </w:p>
          <w:p w14:paraId="3F6A7FE8" w14:textId="77777777" w:rsidR="00E87820" w:rsidRPr="00735072" w:rsidRDefault="00E87820" w:rsidP="00E87820">
            <w:pPr>
              <w:spacing w:line="240" w:lineRule="auto"/>
              <w:jc w:val="center"/>
              <w:rPr>
                <w:rFonts w:asciiTheme="minorHAnsi" w:hAnsiTheme="minorHAnsi" w:cstheme="minorHAnsi"/>
                <w:b/>
                <w:sz w:val="22"/>
                <w:szCs w:val="28"/>
              </w:rPr>
            </w:pPr>
            <w:r w:rsidRPr="00735072">
              <w:rPr>
                <w:rFonts w:asciiTheme="minorHAnsi" w:hAnsiTheme="minorHAnsi" w:cstheme="minorHAnsi"/>
                <w:b/>
                <w:sz w:val="22"/>
                <w:szCs w:val="28"/>
              </w:rPr>
              <w:t>+</w:t>
            </w:r>
          </w:p>
          <w:p w14:paraId="73B9BC3F" w14:textId="77777777" w:rsidR="00E87820" w:rsidRPr="00735072" w:rsidRDefault="00E87820" w:rsidP="00E87820">
            <w:pPr>
              <w:spacing w:line="240" w:lineRule="auto"/>
              <w:jc w:val="center"/>
              <w:rPr>
                <w:rFonts w:asciiTheme="minorHAnsi" w:hAnsiTheme="minorHAnsi" w:cstheme="minorHAnsi"/>
                <w:b/>
                <w:sz w:val="22"/>
                <w:szCs w:val="28"/>
              </w:rPr>
            </w:pPr>
            <w:r w:rsidRPr="00735072">
              <w:rPr>
                <w:rFonts w:asciiTheme="minorHAnsi" w:hAnsiTheme="minorHAnsi" w:cstheme="minorHAnsi"/>
                <w:b/>
                <w:sz w:val="22"/>
                <w:szCs w:val="28"/>
              </w:rPr>
              <w:t>L’ARTICULATION DES USAGES D’ENTREPRISES AVEC LES AUTRES SOURCES</w:t>
            </w:r>
          </w:p>
          <w:p w14:paraId="3777BC57" w14:textId="77777777" w:rsidR="00E87820" w:rsidRDefault="00E87820" w:rsidP="00E87820">
            <w:pPr>
              <w:spacing w:line="240" w:lineRule="auto"/>
              <w:jc w:val="center"/>
              <w:rPr>
                <w:rFonts w:asciiTheme="minorHAnsi" w:hAnsiTheme="minorHAnsi" w:cstheme="minorHAnsi"/>
                <w:bCs/>
                <w:sz w:val="16"/>
              </w:rPr>
            </w:pPr>
          </w:p>
          <w:p w14:paraId="07812E66" w14:textId="77777777" w:rsidR="00E87820" w:rsidRPr="006F46DC" w:rsidRDefault="00E87820" w:rsidP="00E87820">
            <w:pPr>
              <w:spacing w:line="240" w:lineRule="auto"/>
              <w:jc w:val="center"/>
              <w:rPr>
                <w:rFonts w:asciiTheme="minorHAnsi" w:hAnsiTheme="minorHAnsi" w:cstheme="minorHAnsi"/>
                <w:bCs/>
                <w:sz w:val="16"/>
              </w:rPr>
            </w:pPr>
          </w:p>
          <w:p w14:paraId="01DDBBE7" w14:textId="77777777" w:rsidR="00E87820" w:rsidRDefault="00E87820" w:rsidP="00E87820">
            <w:pPr>
              <w:spacing w:line="240" w:lineRule="auto"/>
              <w:jc w:val="center"/>
              <w:rPr>
                <w:rFonts w:asciiTheme="minorHAnsi" w:hAnsiTheme="minorHAnsi" w:cstheme="minorHAnsi"/>
                <w:bCs/>
                <w:sz w:val="16"/>
                <w:szCs w:val="16"/>
              </w:rPr>
            </w:pPr>
            <w:r w:rsidRPr="007C33FF">
              <w:rPr>
                <w:rFonts w:asciiTheme="minorHAnsi" w:hAnsiTheme="minorHAnsi" w:cstheme="minorHAnsi"/>
                <w:bCs/>
                <w:sz w:val="16"/>
                <w:szCs w:val="16"/>
              </w:rPr>
              <w:t xml:space="preserve">Inès MEFTAH-HEGEDUS </w:t>
            </w:r>
          </w:p>
          <w:p w14:paraId="7AA30F0D" w14:textId="327E2CEA" w:rsidR="00E87820" w:rsidRPr="006F46DC" w:rsidRDefault="00E87820" w:rsidP="00E87820">
            <w:pPr>
              <w:spacing w:line="240" w:lineRule="auto"/>
              <w:jc w:val="center"/>
              <w:rPr>
                <w:rFonts w:asciiTheme="minorHAnsi" w:hAnsiTheme="minorHAnsi" w:cstheme="minorHAnsi"/>
                <w:b/>
                <w:sz w:val="20"/>
                <w:szCs w:val="22"/>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tc>
      </w:tr>
      <w:tr w:rsidR="00E87820" w:rsidRPr="006F46DC" w14:paraId="2BEF447A" w14:textId="77777777" w:rsidTr="00E87820">
        <w:trPr>
          <w:jc w:val="center"/>
        </w:trPr>
        <w:tc>
          <w:tcPr>
            <w:tcW w:w="1131" w:type="dxa"/>
            <w:tcBorders>
              <w:top w:val="single" w:sz="6" w:space="0" w:color="000000"/>
              <w:left w:val="single" w:sz="4" w:space="0" w:color="000000"/>
              <w:bottom w:val="single" w:sz="6" w:space="0" w:color="000000"/>
              <w:right w:val="single" w:sz="4" w:space="0" w:color="000000"/>
            </w:tcBorders>
            <w:shd w:val="pct15" w:color="auto" w:fill="auto"/>
          </w:tcPr>
          <w:p w14:paraId="03CF506B" w14:textId="77777777"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12 h 30</w:t>
            </w:r>
          </w:p>
        </w:tc>
        <w:tc>
          <w:tcPr>
            <w:tcW w:w="2698" w:type="dxa"/>
            <w:tcBorders>
              <w:top w:val="single" w:sz="6" w:space="0" w:color="000000"/>
              <w:left w:val="single" w:sz="4" w:space="0" w:color="000000"/>
              <w:bottom w:val="single" w:sz="6" w:space="0" w:color="000000"/>
              <w:right w:val="single" w:sz="6" w:space="0" w:color="000000"/>
            </w:tcBorders>
            <w:shd w:val="pct15" w:color="auto" w:fill="auto"/>
          </w:tcPr>
          <w:p w14:paraId="434CD0EB" w14:textId="77777777" w:rsidR="00E87820" w:rsidRPr="006F46DC" w:rsidRDefault="00E87820">
            <w:pPr>
              <w:spacing w:line="240" w:lineRule="auto"/>
              <w:jc w:val="center"/>
              <w:rPr>
                <w:rFonts w:asciiTheme="minorHAnsi" w:hAnsiTheme="minorHAnsi" w:cstheme="minorHAnsi"/>
              </w:rPr>
            </w:pPr>
          </w:p>
        </w:tc>
        <w:tc>
          <w:tcPr>
            <w:tcW w:w="3543" w:type="dxa"/>
            <w:tcBorders>
              <w:top w:val="single" w:sz="6" w:space="0" w:color="000000"/>
              <w:left w:val="single" w:sz="6" w:space="0" w:color="000000"/>
              <w:bottom w:val="single" w:sz="6" w:space="0" w:color="000000"/>
              <w:right w:val="single" w:sz="6" w:space="0" w:color="000000"/>
            </w:tcBorders>
            <w:shd w:val="pct15" w:color="auto" w:fill="auto"/>
          </w:tcPr>
          <w:p w14:paraId="74F79C1D" w14:textId="77777777" w:rsidR="00E87820" w:rsidRPr="006F46DC" w:rsidRDefault="00E87820">
            <w:pPr>
              <w:spacing w:line="240" w:lineRule="auto"/>
              <w:jc w:val="center"/>
              <w:rPr>
                <w:rFonts w:asciiTheme="minorHAnsi" w:hAnsiTheme="minorHAnsi" w:cstheme="minorHAnsi"/>
              </w:rPr>
            </w:pPr>
          </w:p>
        </w:tc>
        <w:tc>
          <w:tcPr>
            <w:tcW w:w="2835" w:type="dxa"/>
            <w:tcBorders>
              <w:top w:val="single" w:sz="6" w:space="0" w:color="000000"/>
              <w:left w:val="single" w:sz="6" w:space="0" w:color="000000"/>
              <w:bottom w:val="single" w:sz="6" w:space="0" w:color="000000"/>
              <w:right w:val="single" w:sz="6" w:space="0" w:color="000000"/>
            </w:tcBorders>
            <w:shd w:val="pct15" w:color="auto" w:fill="auto"/>
          </w:tcPr>
          <w:p w14:paraId="08DCDDDC" w14:textId="77777777" w:rsidR="00E87820" w:rsidRPr="006F46DC" w:rsidRDefault="00E87820">
            <w:pPr>
              <w:spacing w:line="240" w:lineRule="auto"/>
              <w:rPr>
                <w:rFonts w:asciiTheme="minorHAnsi" w:hAnsiTheme="minorHAnsi" w:cstheme="minorHAnsi"/>
              </w:rPr>
            </w:pPr>
          </w:p>
        </w:tc>
        <w:tc>
          <w:tcPr>
            <w:tcW w:w="2653" w:type="dxa"/>
            <w:tcBorders>
              <w:top w:val="single" w:sz="6" w:space="0" w:color="000000"/>
              <w:left w:val="single" w:sz="6" w:space="0" w:color="000000"/>
              <w:bottom w:val="single" w:sz="6" w:space="0" w:color="000000"/>
              <w:right w:val="single" w:sz="6" w:space="0" w:color="000000"/>
            </w:tcBorders>
            <w:shd w:val="pct15" w:color="auto" w:fill="auto"/>
          </w:tcPr>
          <w:p w14:paraId="1C38039C" w14:textId="77777777" w:rsidR="00E87820" w:rsidRPr="006F46DC" w:rsidRDefault="00E87820">
            <w:pPr>
              <w:spacing w:line="240" w:lineRule="auto"/>
              <w:rPr>
                <w:rFonts w:asciiTheme="minorHAnsi" w:hAnsiTheme="minorHAnsi" w:cstheme="minorHAnsi"/>
              </w:rPr>
            </w:pPr>
          </w:p>
        </w:tc>
      </w:tr>
      <w:tr w:rsidR="00E87820" w:rsidRPr="006F46DC" w14:paraId="2D99598B" w14:textId="77777777" w:rsidTr="00E87820">
        <w:trPr>
          <w:jc w:val="center"/>
        </w:trPr>
        <w:tc>
          <w:tcPr>
            <w:tcW w:w="1131" w:type="dxa"/>
            <w:tcBorders>
              <w:top w:val="single" w:sz="6" w:space="0" w:color="000000"/>
              <w:left w:val="single" w:sz="4" w:space="0" w:color="000000"/>
              <w:bottom w:val="single" w:sz="4" w:space="0" w:color="000000"/>
              <w:right w:val="single" w:sz="4" w:space="0" w:color="000000"/>
            </w:tcBorders>
            <w:shd w:val="pct15" w:color="auto" w:fill="auto"/>
          </w:tcPr>
          <w:p w14:paraId="1522B6C4" w14:textId="77777777" w:rsidR="00E87820" w:rsidRPr="006F46DC" w:rsidRDefault="00E87820">
            <w:pPr>
              <w:spacing w:line="240" w:lineRule="auto"/>
              <w:jc w:val="center"/>
              <w:rPr>
                <w:rFonts w:asciiTheme="minorHAnsi" w:hAnsiTheme="minorHAnsi" w:cstheme="minorHAnsi"/>
              </w:rPr>
            </w:pPr>
            <w:r w:rsidRPr="006F46DC">
              <w:rPr>
                <w:rFonts w:asciiTheme="minorHAnsi" w:hAnsiTheme="minorHAnsi" w:cstheme="minorHAnsi"/>
              </w:rPr>
              <w:t>14h</w:t>
            </w:r>
          </w:p>
          <w:p w14:paraId="6FCA4AC0" w14:textId="77777777" w:rsidR="00E87820" w:rsidRPr="006F46DC" w:rsidRDefault="00E87820">
            <w:pPr>
              <w:spacing w:line="240" w:lineRule="auto"/>
              <w:jc w:val="center"/>
              <w:rPr>
                <w:rFonts w:asciiTheme="minorHAnsi" w:hAnsiTheme="minorHAnsi" w:cstheme="minorHAnsi"/>
              </w:rPr>
            </w:pPr>
          </w:p>
          <w:p w14:paraId="3EA2A7E1" w14:textId="77777777" w:rsidR="00E87820" w:rsidRPr="006F46DC" w:rsidRDefault="00E87820">
            <w:pPr>
              <w:spacing w:line="240" w:lineRule="auto"/>
              <w:jc w:val="center"/>
              <w:rPr>
                <w:rFonts w:asciiTheme="minorHAnsi" w:hAnsiTheme="minorHAnsi" w:cstheme="minorHAnsi"/>
              </w:rPr>
            </w:pPr>
          </w:p>
          <w:p w14:paraId="2FB3D9F1" w14:textId="5D0016C1" w:rsidR="00E87820" w:rsidRPr="006F46DC" w:rsidRDefault="00E87820">
            <w:pPr>
              <w:spacing w:line="240" w:lineRule="auto"/>
              <w:jc w:val="center"/>
              <w:rPr>
                <w:rFonts w:asciiTheme="minorHAnsi" w:hAnsiTheme="minorHAnsi" w:cstheme="minorHAnsi"/>
              </w:rPr>
            </w:pPr>
          </w:p>
          <w:p w14:paraId="6775DD47" w14:textId="2FB6CD9A" w:rsidR="00E87820" w:rsidRPr="006F46DC" w:rsidRDefault="00E87820">
            <w:pPr>
              <w:spacing w:line="240" w:lineRule="auto"/>
              <w:jc w:val="center"/>
              <w:rPr>
                <w:rFonts w:asciiTheme="minorHAnsi" w:hAnsiTheme="minorHAnsi" w:cstheme="minorHAnsi"/>
              </w:rPr>
            </w:pPr>
          </w:p>
          <w:p w14:paraId="12FA5A80" w14:textId="697FEA97" w:rsidR="00E87820" w:rsidRPr="006F46DC" w:rsidRDefault="00E87820">
            <w:pPr>
              <w:spacing w:line="240" w:lineRule="auto"/>
              <w:jc w:val="center"/>
              <w:rPr>
                <w:rFonts w:asciiTheme="minorHAnsi" w:hAnsiTheme="minorHAnsi" w:cstheme="minorHAnsi"/>
              </w:rPr>
            </w:pPr>
          </w:p>
          <w:p w14:paraId="6B579232" w14:textId="19908539" w:rsidR="00E87820" w:rsidRPr="006F46DC" w:rsidRDefault="00E87820">
            <w:pPr>
              <w:spacing w:line="240" w:lineRule="auto"/>
              <w:jc w:val="center"/>
              <w:rPr>
                <w:rFonts w:asciiTheme="minorHAnsi" w:hAnsiTheme="minorHAnsi" w:cstheme="minorHAnsi"/>
              </w:rPr>
            </w:pPr>
          </w:p>
          <w:p w14:paraId="58539553" w14:textId="77777777" w:rsidR="00E87820" w:rsidRPr="006F46DC" w:rsidRDefault="00E87820">
            <w:pPr>
              <w:spacing w:line="240" w:lineRule="auto"/>
              <w:jc w:val="center"/>
              <w:rPr>
                <w:rFonts w:asciiTheme="minorHAnsi" w:hAnsiTheme="minorHAnsi" w:cstheme="minorHAnsi"/>
              </w:rPr>
            </w:pPr>
          </w:p>
          <w:p w14:paraId="60D202D4" w14:textId="62A2CF60" w:rsidR="00E87820" w:rsidRPr="006F46DC" w:rsidRDefault="00E87820" w:rsidP="00C43431">
            <w:pPr>
              <w:spacing w:line="240" w:lineRule="auto"/>
              <w:jc w:val="center"/>
              <w:rPr>
                <w:rFonts w:asciiTheme="minorHAnsi" w:hAnsiTheme="minorHAnsi" w:cstheme="minorHAnsi"/>
              </w:rPr>
            </w:pPr>
            <w:r w:rsidRPr="006F46DC">
              <w:rPr>
                <w:rFonts w:asciiTheme="minorHAnsi" w:hAnsiTheme="minorHAnsi" w:cstheme="minorHAnsi"/>
              </w:rPr>
              <w:t>17 h 30</w:t>
            </w:r>
          </w:p>
        </w:tc>
        <w:tc>
          <w:tcPr>
            <w:tcW w:w="2698" w:type="dxa"/>
            <w:tcBorders>
              <w:top w:val="single" w:sz="6" w:space="0" w:color="000000"/>
              <w:left w:val="single" w:sz="4" w:space="0" w:color="000000"/>
              <w:bottom w:val="single" w:sz="6" w:space="0" w:color="000000"/>
              <w:right w:val="single" w:sz="6" w:space="0" w:color="000000"/>
            </w:tcBorders>
          </w:tcPr>
          <w:p w14:paraId="73C37061" w14:textId="2AA3EB87" w:rsidR="00E87820" w:rsidRPr="006F46DC" w:rsidRDefault="00E87820">
            <w:pPr>
              <w:spacing w:line="276" w:lineRule="auto"/>
              <w:jc w:val="center"/>
              <w:rPr>
                <w:rFonts w:asciiTheme="minorHAnsi" w:hAnsiTheme="minorHAnsi" w:cstheme="minorHAnsi"/>
                <w:b/>
                <w:sz w:val="20"/>
              </w:rPr>
            </w:pPr>
          </w:p>
          <w:p w14:paraId="55358B7F" w14:textId="77777777" w:rsidR="00E87820" w:rsidRDefault="00E87820">
            <w:pPr>
              <w:spacing w:line="276" w:lineRule="auto"/>
              <w:jc w:val="center"/>
              <w:rPr>
                <w:rFonts w:asciiTheme="minorHAnsi" w:hAnsiTheme="minorHAnsi" w:cstheme="minorHAnsi"/>
                <w:b/>
                <w:sz w:val="20"/>
              </w:rPr>
            </w:pPr>
          </w:p>
          <w:p w14:paraId="25EDB9C7" w14:textId="4F829477" w:rsidR="00E87820" w:rsidRPr="00735072" w:rsidRDefault="00E87820" w:rsidP="008A0187">
            <w:pPr>
              <w:spacing w:line="240" w:lineRule="auto"/>
              <w:jc w:val="center"/>
              <w:rPr>
                <w:rFonts w:asciiTheme="minorHAnsi" w:hAnsiTheme="minorHAnsi" w:cstheme="minorHAnsi"/>
                <w:b/>
                <w:sz w:val="22"/>
                <w:szCs w:val="28"/>
              </w:rPr>
            </w:pPr>
            <w:r>
              <w:rPr>
                <w:rFonts w:asciiTheme="minorHAnsi" w:hAnsiTheme="minorHAnsi" w:cstheme="minorHAnsi"/>
                <w:b/>
                <w:sz w:val="22"/>
                <w:szCs w:val="28"/>
              </w:rPr>
              <w:t>2</w:t>
            </w:r>
            <w:r w:rsidRPr="008A0187">
              <w:rPr>
                <w:rFonts w:asciiTheme="minorHAnsi" w:hAnsiTheme="minorHAnsi" w:cstheme="minorHAnsi"/>
                <w:b/>
                <w:sz w:val="22"/>
                <w:szCs w:val="28"/>
              </w:rPr>
              <w:t>/</w:t>
            </w:r>
            <w:r w:rsidRPr="00AD5778">
              <w:rPr>
                <w:rFonts w:asciiTheme="minorHAnsi" w:hAnsiTheme="minorHAnsi" w:cstheme="minorHAnsi"/>
                <w:bCs/>
                <w:sz w:val="22"/>
                <w:szCs w:val="28"/>
              </w:rPr>
              <w:t xml:space="preserve"> </w:t>
            </w:r>
            <w:r w:rsidRPr="00735072">
              <w:rPr>
                <w:rFonts w:asciiTheme="minorHAnsi" w:hAnsiTheme="minorHAnsi" w:cstheme="minorHAnsi"/>
                <w:b/>
                <w:sz w:val="22"/>
                <w:szCs w:val="28"/>
              </w:rPr>
              <w:t>Les sources supra-nationales</w:t>
            </w:r>
          </w:p>
          <w:p w14:paraId="6ED2BEC7" w14:textId="77777777" w:rsidR="00E87820" w:rsidRPr="00735072" w:rsidRDefault="00E87820">
            <w:pPr>
              <w:spacing w:line="276" w:lineRule="auto"/>
              <w:jc w:val="center"/>
              <w:rPr>
                <w:rFonts w:asciiTheme="minorHAnsi" w:hAnsiTheme="minorHAnsi" w:cstheme="minorHAnsi"/>
                <w:b/>
                <w:sz w:val="20"/>
              </w:rPr>
            </w:pPr>
          </w:p>
          <w:p w14:paraId="4876BF6E" w14:textId="32579134" w:rsidR="00E87820" w:rsidRDefault="00E87820" w:rsidP="005D1047">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5800C405" w14:textId="32D32511" w:rsidR="00E87820" w:rsidRPr="005D1047" w:rsidRDefault="00E87820" w:rsidP="005D1047">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445E6368" w14:textId="77777777" w:rsidR="00E87820" w:rsidRPr="006F46DC" w:rsidRDefault="00E87820" w:rsidP="00C43431">
            <w:pPr>
              <w:spacing w:line="240" w:lineRule="auto"/>
              <w:rPr>
                <w:rFonts w:asciiTheme="minorHAnsi" w:hAnsiTheme="minorHAnsi" w:cstheme="minorHAnsi"/>
                <w:bCs/>
                <w:sz w:val="20"/>
              </w:rPr>
            </w:pPr>
          </w:p>
          <w:p w14:paraId="59F34AAC" w14:textId="1AD458D0" w:rsidR="00E87820" w:rsidRPr="006F46DC" w:rsidRDefault="00E87820" w:rsidP="00146E95">
            <w:pPr>
              <w:spacing w:line="240" w:lineRule="auto"/>
              <w:jc w:val="center"/>
              <w:rPr>
                <w:rFonts w:asciiTheme="minorHAnsi" w:hAnsiTheme="minorHAnsi" w:cstheme="minorHAnsi"/>
                <w:bCs/>
                <w:sz w:val="20"/>
              </w:rPr>
            </w:pPr>
          </w:p>
        </w:tc>
        <w:tc>
          <w:tcPr>
            <w:tcW w:w="3543" w:type="dxa"/>
            <w:tcBorders>
              <w:top w:val="single" w:sz="6" w:space="0" w:color="000000"/>
              <w:left w:val="single" w:sz="6" w:space="0" w:color="000000"/>
              <w:bottom w:val="single" w:sz="4" w:space="0" w:color="auto"/>
              <w:right w:val="single" w:sz="6" w:space="0" w:color="000000"/>
            </w:tcBorders>
          </w:tcPr>
          <w:p w14:paraId="65848CE3" w14:textId="67392E69" w:rsidR="00E87820" w:rsidRDefault="00E87820">
            <w:pPr>
              <w:pStyle w:val="Corpsdetexte"/>
              <w:spacing w:line="276" w:lineRule="auto"/>
              <w:rPr>
                <w:rFonts w:asciiTheme="minorHAnsi" w:hAnsiTheme="minorHAnsi" w:cstheme="minorHAnsi"/>
                <w:bCs/>
                <w:sz w:val="20"/>
              </w:rPr>
            </w:pPr>
          </w:p>
          <w:p w14:paraId="7923A608" w14:textId="77777777" w:rsidR="00E87820" w:rsidRDefault="00E87820">
            <w:pPr>
              <w:pStyle w:val="Corpsdetexte"/>
              <w:spacing w:line="276" w:lineRule="auto"/>
              <w:rPr>
                <w:rFonts w:asciiTheme="minorHAnsi" w:hAnsiTheme="minorHAnsi" w:cstheme="minorHAnsi"/>
                <w:bCs/>
                <w:sz w:val="20"/>
              </w:rPr>
            </w:pPr>
          </w:p>
          <w:p w14:paraId="549032BF" w14:textId="66A7B261" w:rsidR="00E87820" w:rsidRDefault="00E87820">
            <w:pPr>
              <w:pStyle w:val="Corpsdetexte"/>
              <w:spacing w:line="276" w:lineRule="auto"/>
              <w:rPr>
                <w:rFonts w:asciiTheme="minorHAnsi" w:hAnsiTheme="minorHAnsi" w:cstheme="minorHAnsi"/>
                <w:bCs/>
                <w:sz w:val="22"/>
                <w:szCs w:val="28"/>
              </w:rPr>
            </w:pPr>
            <w:r w:rsidRPr="008A0187">
              <w:rPr>
                <w:rFonts w:asciiTheme="minorHAnsi" w:hAnsiTheme="minorHAnsi" w:cstheme="minorHAnsi"/>
                <w:b/>
                <w:sz w:val="22"/>
                <w:szCs w:val="28"/>
              </w:rPr>
              <w:t>4</w:t>
            </w:r>
            <w:r w:rsidRPr="00735072">
              <w:rPr>
                <w:rFonts w:asciiTheme="minorHAnsi" w:hAnsiTheme="minorHAnsi" w:cstheme="minorHAnsi"/>
                <w:b/>
                <w:sz w:val="22"/>
                <w:szCs w:val="28"/>
              </w:rPr>
              <w:t>/ L’ARTICULATION DU CONTRAT DE TRAVAIL AVEC LES AUTRES SOURCES</w:t>
            </w:r>
          </w:p>
          <w:p w14:paraId="06483B8B" w14:textId="77777777" w:rsidR="00E87820" w:rsidRDefault="00E87820">
            <w:pPr>
              <w:pStyle w:val="Corpsdetexte"/>
              <w:spacing w:line="276" w:lineRule="auto"/>
              <w:rPr>
                <w:rFonts w:asciiTheme="minorHAnsi" w:hAnsiTheme="minorHAnsi" w:cstheme="minorHAnsi"/>
                <w:bCs/>
                <w:sz w:val="22"/>
                <w:szCs w:val="28"/>
              </w:rPr>
            </w:pPr>
          </w:p>
          <w:p w14:paraId="36AC6292" w14:textId="13877B44" w:rsidR="00E87820" w:rsidRDefault="00E87820" w:rsidP="005164AB">
            <w:pPr>
              <w:spacing w:line="240" w:lineRule="auto"/>
              <w:jc w:val="center"/>
              <w:rPr>
                <w:rFonts w:asciiTheme="minorHAnsi" w:hAnsiTheme="minorHAnsi" w:cstheme="minorHAnsi"/>
                <w:bCs/>
                <w:sz w:val="20"/>
                <w:szCs w:val="22"/>
              </w:rPr>
            </w:pPr>
            <w:r>
              <w:rPr>
                <w:rFonts w:asciiTheme="minorHAnsi" w:hAnsiTheme="minorHAnsi" w:cstheme="minorHAnsi"/>
                <w:bCs/>
                <w:sz w:val="20"/>
                <w:szCs w:val="22"/>
              </w:rPr>
              <w:t xml:space="preserve">Inès Meftah-Hegedus </w:t>
            </w:r>
          </w:p>
          <w:p w14:paraId="4F909C3F" w14:textId="79C6EDBB" w:rsidR="00E87820" w:rsidRPr="005164AB" w:rsidRDefault="00E87820" w:rsidP="005164AB">
            <w:pPr>
              <w:spacing w:line="240" w:lineRule="auto"/>
              <w:jc w:val="center"/>
              <w:rPr>
                <w:rFonts w:asciiTheme="minorHAnsi" w:hAnsiTheme="minorHAnsi" w:cstheme="minorHAnsi"/>
                <w:bCs/>
                <w:sz w:val="20"/>
                <w:szCs w:val="22"/>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p w14:paraId="2F09C6F2" w14:textId="77777777" w:rsidR="00E87820" w:rsidRPr="002841B3" w:rsidRDefault="00E87820" w:rsidP="005D1047">
            <w:pPr>
              <w:spacing w:line="276" w:lineRule="auto"/>
              <w:rPr>
                <w:rFonts w:asciiTheme="minorHAnsi" w:hAnsiTheme="minorHAnsi" w:cstheme="minorHAnsi"/>
                <w:bCs/>
                <w:sz w:val="16"/>
              </w:rPr>
            </w:pPr>
          </w:p>
          <w:p w14:paraId="7C577897" w14:textId="77777777" w:rsidR="00E87820" w:rsidRPr="002841B3" w:rsidRDefault="00E87820" w:rsidP="00347209">
            <w:pPr>
              <w:spacing w:line="276" w:lineRule="auto"/>
              <w:rPr>
                <w:rFonts w:asciiTheme="minorHAnsi" w:hAnsiTheme="minorHAnsi" w:cstheme="minorHAnsi"/>
                <w:bCs/>
                <w:sz w:val="16"/>
              </w:rPr>
            </w:pPr>
          </w:p>
          <w:p w14:paraId="58BC90CE" w14:textId="5F5FE486" w:rsidR="00E87820" w:rsidRPr="006F46DC" w:rsidRDefault="00E87820" w:rsidP="00146E95">
            <w:pPr>
              <w:spacing w:line="276" w:lineRule="auto"/>
              <w:jc w:val="center"/>
              <w:rPr>
                <w:rFonts w:asciiTheme="minorHAnsi" w:hAnsiTheme="minorHAnsi" w:cstheme="minorHAnsi"/>
                <w:bCs/>
                <w:sz w:val="16"/>
              </w:rPr>
            </w:pPr>
          </w:p>
        </w:tc>
        <w:tc>
          <w:tcPr>
            <w:tcW w:w="2835" w:type="dxa"/>
            <w:tcBorders>
              <w:top w:val="single" w:sz="6" w:space="0" w:color="000000"/>
              <w:left w:val="single" w:sz="6" w:space="0" w:color="000000"/>
              <w:bottom w:val="single" w:sz="4" w:space="0" w:color="auto"/>
              <w:right w:val="single" w:sz="6" w:space="0" w:color="000000"/>
            </w:tcBorders>
          </w:tcPr>
          <w:p w14:paraId="71D74538" w14:textId="77777777" w:rsidR="00E87820" w:rsidRPr="006F46DC" w:rsidRDefault="00E87820" w:rsidP="004D6E1A">
            <w:pPr>
              <w:pStyle w:val="Corpsdetexte"/>
              <w:spacing w:line="276" w:lineRule="auto"/>
              <w:jc w:val="both"/>
              <w:rPr>
                <w:rFonts w:asciiTheme="minorHAnsi" w:hAnsiTheme="minorHAnsi" w:cstheme="minorHAnsi"/>
                <w:bCs/>
                <w:sz w:val="16"/>
                <w:szCs w:val="16"/>
              </w:rPr>
            </w:pPr>
          </w:p>
          <w:p w14:paraId="63CDFAC3" w14:textId="77777777" w:rsidR="00E87820" w:rsidRDefault="00E87820" w:rsidP="00E87820">
            <w:pPr>
              <w:spacing w:line="240" w:lineRule="auto"/>
              <w:jc w:val="center"/>
              <w:rPr>
                <w:rFonts w:asciiTheme="minorHAnsi" w:hAnsiTheme="minorHAnsi" w:cstheme="minorHAnsi"/>
                <w:bCs/>
                <w:sz w:val="22"/>
                <w:szCs w:val="28"/>
              </w:rPr>
            </w:pPr>
            <w:r>
              <w:rPr>
                <w:rFonts w:asciiTheme="minorHAnsi" w:hAnsiTheme="minorHAnsi" w:cstheme="minorHAnsi"/>
                <w:b/>
                <w:sz w:val="22"/>
                <w:szCs w:val="28"/>
              </w:rPr>
              <w:t>2</w:t>
            </w:r>
            <w:r w:rsidRPr="008A0187">
              <w:rPr>
                <w:rFonts w:asciiTheme="minorHAnsi" w:hAnsiTheme="minorHAnsi" w:cstheme="minorHAnsi"/>
                <w:b/>
                <w:sz w:val="22"/>
                <w:szCs w:val="28"/>
              </w:rPr>
              <w:t>/</w:t>
            </w:r>
            <w:r w:rsidRPr="00AD5778">
              <w:rPr>
                <w:rFonts w:asciiTheme="minorHAnsi" w:hAnsiTheme="minorHAnsi" w:cstheme="minorHAnsi"/>
                <w:bCs/>
                <w:sz w:val="22"/>
                <w:szCs w:val="28"/>
              </w:rPr>
              <w:t xml:space="preserve"> </w:t>
            </w:r>
            <w:r w:rsidRPr="00735072">
              <w:rPr>
                <w:rFonts w:asciiTheme="minorHAnsi" w:hAnsiTheme="minorHAnsi" w:cstheme="minorHAnsi"/>
                <w:b/>
                <w:sz w:val="22"/>
                <w:szCs w:val="28"/>
              </w:rPr>
              <w:t>Les sources supra-nationales</w:t>
            </w:r>
          </w:p>
          <w:p w14:paraId="7019FED4" w14:textId="77777777" w:rsidR="00E87820" w:rsidRPr="006F46DC" w:rsidRDefault="00E87820" w:rsidP="00E87820">
            <w:pPr>
              <w:spacing w:line="276" w:lineRule="auto"/>
              <w:jc w:val="center"/>
              <w:rPr>
                <w:rFonts w:asciiTheme="minorHAnsi" w:hAnsiTheme="minorHAnsi" w:cstheme="minorHAnsi"/>
                <w:b/>
                <w:sz w:val="20"/>
              </w:rPr>
            </w:pPr>
          </w:p>
          <w:p w14:paraId="3051EBC0" w14:textId="77777777" w:rsidR="00E87820" w:rsidRDefault="00E87820" w:rsidP="00E87820">
            <w:pPr>
              <w:spacing w:line="276" w:lineRule="auto"/>
              <w:jc w:val="center"/>
              <w:rPr>
                <w:rFonts w:asciiTheme="minorHAnsi" w:hAnsiTheme="minorHAnsi" w:cstheme="minorHAnsi"/>
                <w:bCs/>
                <w:sz w:val="20"/>
                <w:szCs w:val="22"/>
              </w:rPr>
            </w:pPr>
            <w:r>
              <w:rPr>
                <w:rFonts w:asciiTheme="minorHAnsi" w:hAnsiTheme="minorHAnsi" w:cstheme="minorHAnsi"/>
                <w:bCs/>
                <w:sz w:val="20"/>
                <w:szCs w:val="22"/>
              </w:rPr>
              <w:t>Mathieu Jantet-Hidalgo</w:t>
            </w:r>
          </w:p>
          <w:p w14:paraId="51CDEB68" w14:textId="77777777" w:rsidR="00E87820" w:rsidRPr="005D1047" w:rsidRDefault="00E87820" w:rsidP="00E87820">
            <w:pPr>
              <w:spacing w:line="276" w:lineRule="auto"/>
              <w:jc w:val="center"/>
              <w:rPr>
                <w:rFonts w:asciiTheme="minorHAnsi" w:hAnsiTheme="minorHAnsi" w:cstheme="minorHAnsi"/>
                <w:bCs/>
                <w:sz w:val="16"/>
              </w:rPr>
            </w:pPr>
            <w:r>
              <w:rPr>
                <w:rFonts w:asciiTheme="minorHAnsi" w:hAnsiTheme="minorHAnsi" w:cstheme="minorHAnsi"/>
                <w:bCs/>
                <w:sz w:val="16"/>
              </w:rPr>
              <w:t xml:space="preserve">Avocat ( Michel Henry et associés) </w:t>
            </w:r>
          </w:p>
          <w:p w14:paraId="63CCD9A2" w14:textId="77777777" w:rsidR="00E87820" w:rsidRPr="006F46DC" w:rsidRDefault="00E87820" w:rsidP="00E87820">
            <w:pPr>
              <w:spacing w:line="240" w:lineRule="auto"/>
              <w:rPr>
                <w:rFonts w:asciiTheme="minorHAnsi" w:hAnsiTheme="minorHAnsi" w:cstheme="minorHAnsi"/>
                <w:bCs/>
                <w:sz w:val="20"/>
              </w:rPr>
            </w:pPr>
          </w:p>
          <w:p w14:paraId="291E3B5A" w14:textId="77777777" w:rsidR="00E87820" w:rsidRPr="002841B3" w:rsidRDefault="00E87820" w:rsidP="004D6E1A">
            <w:pPr>
              <w:pStyle w:val="Corpsdetexte"/>
              <w:spacing w:line="276" w:lineRule="auto"/>
              <w:jc w:val="both"/>
              <w:rPr>
                <w:rFonts w:asciiTheme="minorHAnsi" w:hAnsiTheme="minorHAnsi" w:cstheme="minorHAnsi"/>
                <w:bCs/>
                <w:sz w:val="16"/>
                <w:szCs w:val="16"/>
              </w:rPr>
            </w:pPr>
          </w:p>
          <w:p w14:paraId="41B4A4AD" w14:textId="4F91EADF" w:rsidR="00E87820" w:rsidRPr="006F46DC" w:rsidRDefault="00E87820" w:rsidP="00E87820">
            <w:pPr>
              <w:spacing w:line="276" w:lineRule="auto"/>
              <w:jc w:val="center"/>
              <w:rPr>
                <w:rFonts w:asciiTheme="minorHAnsi" w:hAnsiTheme="minorHAnsi" w:cstheme="minorHAnsi"/>
                <w:bCs/>
                <w:sz w:val="22"/>
              </w:rPr>
            </w:pPr>
          </w:p>
        </w:tc>
        <w:tc>
          <w:tcPr>
            <w:tcW w:w="2653" w:type="dxa"/>
            <w:tcBorders>
              <w:top w:val="single" w:sz="6" w:space="0" w:color="000000"/>
              <w:left w:val="single" w:sz="6" w:space="0" w:color="000000"/>
              <w:bottom w:val="single" w:sz="6" w:space="0" w:color="000000"/>
              <w:right w:val="single" w:sz="6" w:space="0" w:color="000000"/>
            </w:tcBorders>
          </w:tcPr>
          <w:p w14:paraId="28FC41E8" w14:textId="63EE67A3" w:rsidR="00E87820" w:rsidRPr="006F46DC" w:rsidRDefault="00E87820" w:rsidP="00216BA5">
            <w:pPr>
              <w:spacing w:line="240" w:lineRule="auto"/>
              <w:rPr>
                <w:rFonts w:asciiTheme="minorHAnsi" w:hAnsiTheme="minorHAnsi" w:cstheme="minorHAnsi"/>
                <w:sz w:val="20"/>
              </w:rPr>
            </w:pPr>
          </w:p>
          <w:p w14:paraId="36052855" w14:textId="76A36FB3" w:rsidR="00E87820" w:rsidRDefault="00E87820" w:rsidP="00E87820">
            <w:pPr>
              <w:pStyle w:val="Corpsdetexte"/>
              <w:spacing w:line="276" w:lineRule="auto"/>
              <w:rPr>
                <w:rFonts w:asciiTheme="minorHAnsi" w:hAnsiTheme="minorHAnsi" w:cstheme="minorHAnsi"/>
                <w:bCs/>
                <w:sz w:val="22"/>
                <w:szCs w:val="28"/>
              </w:rPr>
            </w:pPr>
            <w:r>
              <w:rPr>
                <w:rFonts w:asciiTheme="minorHAnsi" w:hAnsiTheme="minorHAnsi" w:cstheme="minorHAnsi"/>
                <w:b/>
                <w:sz w:val="22"/>
                <w:szCs w:val="28"/>
              </w:rPr>
              <w:t>4</w:t>
            </w:r>
            <w:r w:rsidRPr="008A0187">
              <w:rPr>
                <w:rFonts w:asciiTheme="minorHAnsi" w:hAnsiTheme="minorHAnsi" w:cstheme="minorHAnsi"/>
                <w:b/>
                <w:sz w:val="22"/>
                <w:szCs w:val="28"/>
              </w:rPr>
              <w:t>/</w:t>
            </w:r>
            <w:r>
              <w:rPr>
                <w:rFonts w:asciiTheme="minorHAnsi" w:hAnsiTheme="minorHAnsi" w:cstheme="minorHAnsi"/>
                <w:bCs/>
                <w:sz w:val="22"/>
                <w:szCs w:val="28"/>
              </w:rPr>
              <w:t xml:space="preserve"> </w:t>
            </w:r>
            <w:r w:rsidRPr="00735072">
              <w:rPr>
                <w:rFonts w:asciiTheme="minorHAnsi" w:hAnsiTheme="minorHAnsi" w:cstheme="minorHAnsi"/>
                <w:b/>
                <w:sz w:val="22"/>
                <w:szCs w:val="28"/>
              </w:rPr>
              <w:t>L’ARTICULATION DU CONTRAT DE TRAVAIL AVEC LES AUTRES SOURCES</w:t>
            </w:r>
          </w:p>
          <w:p w14:paraId="7EE92083" w14:textId="77777777" w:rsidR="00E87820" w:rsidRDefault="00E87820" w:rsidP="00E87820">
            <w:pPr>
              <w:pStyle w:val="Corpsdetexte"/>
              <w:spacing w:line="276" w:lineRule="auto"/>
              <w:rPr>
                <w:rFonts w:asciiTheme="minorHAnsi" w:hAnsiTheme="minorHAnsi" w:cstheme="minorHAnsi"/>
                <w:bCs/>
                <w:sz w:val="22"/>
                <w:szCs w:val="28"/>
              </w:rPr>
            </w:pPr>
          </w:p>
          <w:p w14:paraId="50914769" w14:textId="77777777" w:rsidR="00E87820" w:rsidRDefault="00E87820" w:rsidP="00E87820">
            <w:pPr>
              <w:spacing w:line="240" w:lineRule="auto"/>
              <w:jc w:val="center"/>
              <w:rPr>
                <w:rFonts w:asciiTheme="minorHAnsi" w:hAnsiTheme="minorHAnsi" w:cstheme="minorHAnsi"/>
                <w:bCs/>
                <w:sz w:val="20"/>
                <w:szCs w:val="22"/>
              </w:rPr>
            </w:pPr>
            <w:r>
              <w:rPr>
                <w:rFonts w:asciiTheme="minorHAnsi" w:hAnsiTheme="minorHAnsi" w:cstheme="minorHAnsi"/>
                <w:bCs/>
                <w:sz w:val="20"/>
                <w:szCs w:val="22"/>
              </w:rPr>
              <w:t xml:space="preserve">Inès Meftah-Hegedus </w:t>
            </w:r>
          </w:p>
          <w:p w14:paraId="706D70DE" w14:textId="77777777" w:rsidR="00E87820" w:rsidRPr="005164AB" w:rsidRDefault="00E87820" w:rsidP="00E87820">
            <w:pPr>
              <w:spacing w:line="240" w:lineRule="auto"/>
              <w:jc w:val="center"/>
              <w:rPr>
                <w:rFonts w:asciiTheme="minorHAnsi" w:hAnsiTheme="minorHAnsi" w:cstheme="minorHAnsi"/>
                <w:bCs/>
                <w:sz w:val="20"/>
                <w:szCs w:val="22"/>
              </w:rPr>
            </w:pPr>
            <w:r w:rsidRPr="00B243D5">
              <w:rPr>
                <w:rFonts w:asciiTheme="minorHAnsi" w:hAnsiTheme="minorHAnsi" w:cstheme="minorHAnsi"/>
                <w:bCs/>
                <w:sz w:val="18"/>
                <w:szCs w:val="21"/>
                <w:lang w:val="it-IT"/>
              </w:rPr>
              <w:t xml:space="preserve">Juriste </w:t>
            </w:r>
            <w:r w:rsidRPr="00B243D5">
              <w:rPr>
                <w:rFonts w:asciiTheme="minorHAnsi" w:hAnsiTheme="minorHAnsi" w:cstheme="minorHAnsi"/>
                <w:bCs/>
                <w:sz w:val="13"/>
                <w:szCs w:val="16"/>
                <w:lang w:val="it-IT"/>
              </w:rPr>
              <w:t>(ISST)</w:t>
            </w:r>
          </w:p>
          <w:p w14:paraId="318FD9CE" w14:textId="77777777" w:rsidR="00E87820" w:rsidRPr="002841B3" w:rsidRDefault="00E87820" w:rsidP="00E87820">
            <w:pPr>
              <w:spacing w:line="276" w:lineRule="auto"/>
              <w:rPr>
                <w:rFonts w:asciiTheme="minorHAnsi" w:hAnsiTheme="minorHAnsi" w:cstheme="minorHAnsi"/>
                <w:bCs/>
                <w:sz w:val="16"/>
              </w:rPr>
            </w:pPr>
          </w:p>
          <w:p w14:paraId="1D0A422C" w14:textId="2D8DD5FE" w:rsidR="00E87820" w:rsidRPr="006F46DC" w:rsidRDefault="00E87820">
            <w:pPr>
              <w:pStyle w:val="Corpsdetexte"/>
              <w:rPr>
                <w:rFonts w:asciiTheme="minorHAnsi" w:hAnsiTheme="minorHAnsi" w:cstheme="minorHAnsi"/>
                <w:b/>
                <w:sz w:val="22"/>
              </w:rPr>
            </w:pPr>
          </w:p>
        </w:tc>
      </w:tr>
    </w:tbl>
    <w:p w14:paraId="6F0CEEE1" w14:textId="77777777" w:rsidR="004519AE" w:rsidRPr="006F46DC" w:rsidRDefault="004519AE">
      <w:pPr>
        <w:spacing w:line="240" w:lineRule="auto"/>
        <w:rPr>
          <w:rFonts w:asciiTheme="minorHAnsi" w:hAnsiTheme="minorHAnsi" w:cstheme="minorHAnsi"/>
        </w:rPr>
        <w:sectPr w:rsidR="004519AE" w:rsidRPr="006F46DC" w:rsidSect="005E67CC">
          <w:footerReference w:type="even" r:id="rId8"/>
          <w:footerReference w:type="default" r:id="rId9"/>
          <w:pgSz w:w="16838" w:h="11906" w:orient="landscape"/>
          <w:pgMar w:top="567" w:right="851" w:bottom="567" w:left="851" w:header="0" w:footer="227" w:gutter="0"/>
          <w:cols w:space="720"/>
          <w:formProt w:val="0"/>
          <w:docGrid w:linePitch="360"/>
        </w:sectPr>
      </w:pPr>
    </w:p>
    <w:p w14:paraId="5E350F38" w14:textId="77777777" w:rsidR="004519AE" w:rsidRPr="006F46DC" w:rsidRDefault="00DD2573">
      <w:pPr>
        <w:spacing w:line="276" w:lineRule="auto"/>
        <w:jc w:val="center"/>
        <w:rPr>
          <w:rFonts w:asciiTheme="minorHAnsi" w:hAnsiTheme="minorHAnsi" w:cstheme="minorHAnsi"/>
          <w:b/>
          <w:bCs/>
          <w:sz w:val="28"/>
          <w:szCs w:val="22"/>
        </w:rPr>
      </w:pPr>
      <w:r w:rsidRPr="006F46DC">
        <w:rPr>
          <w:rFonts w:asciiTheme="minorHAnsi" w:hAnsiTheme="minorHAnsi" w:cstheme="minorHAnsi"/>
          <w:b/>
          <w:bCs/>
          <w:sz w:val="28"/>
          <w:szCs w:val="22"/>
        </w:rPr>
        <w:lastRenderedPageBreak/>
        <w:t>PRÉSENTATION DE LA SESSION</w:t>
      </w:r>
    </w:p>
    <w:p w14:paraId="3495BD52" w14:textId="77777777" w:rsidR="004519AE" w:rsidRDefault="004519AE">
      <w:pPr>
        <w:spacing w:line="276" w:lineRule="auto"/>
        <w:rPr>
          <w:rFonts w:asciiTheme="minorHAnsi" w:hAnsiTheme="minorHAnsi" w:cstheme="minorHAnsi"/>
        </w:rPr>
      </w:pPr>
    </w:p>
    <w:p w14:paraId="0A7ABCD4" w14:textId="77777777" w:rsidR="00935EE9" w:rsidRPr="006F46DC" w:rsidRDefault="00935EE9">
      <w:pPr>
        <w:spacing w:line="276" w:lineRule="auto"/>
        <w:rPr>
          <w:rFonts w:asciiTheme="minorHAnsi" w:hAnsiTheme="minorHAnsi" w:cstheme="minorHAnsi"/>
        </w:rPr>
      </w:pPr>
    </w:p>
    <w:p w14:paraId="0110D310" w14:textId="77777777" w:rsidR="008F4F3A" w:rsidRPr="006F46DC" w:rsidRDefault="008F4F3A" w:rsidP="008F4F3A">
      <w:pPr>
        <w:spacing w:line="276" w:lineRule="auto"/>
        <w:rPr>
          <w:rFonts w:asciiTheme="minorHAnsi" w:hAnsiTheme="minorHAnsi" w:cstheme="minorHAnsi"/>
          <w:b/>
        </w:rPr>
      </w:pPr>
      <w:r w:rsidRPr="006F46DC">
        <w:rPr>
          <w:rFonts w:asciiTheme="minorHAnsi" w:hAnsiTheme="minorHAnsi" w:cstheme="minorHAnsi"/>
          <w:b/>
        </w:rPr>
        <w:t>PUBLIC :</w:t>
      </w:r>
    </w:p>
    <w:p w14:paraId="02E50E98" w14:textId="77777777" w:rsidR="00E87820" w:rsidRDefault="00E87820" w:rsidP="00301784">
      <w:pPr>
        <w:spacing w:line="276" w:lineRule="auto"/>
        <w:rPr>
          <w:rFonts w:asciiTheme="minorHAnsi" w:hAnsiTheme="minorHAnsi" w:cstheme="minorHAnsi"/>
        </w:rPr>
      </w:pPr>
    </w:p>
    <w:p w14:paraId="7C64BCFB" w14:textId="47D21336" w:rsidR="00AD5778" w:rsidRDefault="00E87820" w:rsidP="00301784">
      <w:pPr>
        <w:spacing w:line="276" w:lineRule="auto"/>
        <w:rPr>
          <w:rFonts w:asciiTheme="minorHAnsi" w:hAnsiTheme="minorHAnsi" w:cstheme="minorHAnsi"/>
        </w:rPr>
      </w:pPr>
      <w:r>
        <w:rPr>
          <w:rFonts w:asciiTheme="minorHAnsi" w:hAnsiTheme="minorHAnsi" w:cstheme="minorHAnsi"/>
        </w:rPr>
        <w:t>C</w:t>
      </w:r>
      <w:r w:rsidR="0001211F">
        <w:rPr>
          <w:rFonts w:asciiTheme="minorHAnsi" w:hAnsiTheme="minorHAnsi" w:cstheme="minorHAnsi"/>
        </w:rPr>
        <w:t>onseillers prud’hommes</w:t>
      </w:r>
      <w:r>
        <w:rPr>
          <w:rFonts w:asciiTheme="minorHAnsi" w:hAnsiTheme="minorHAnsi" w:cstheme="minorHAnsi"/>
        </w:rPr>
        <w:t xml:space="preserve"> qu’ils soient nouvellement nommés ou renouvelés. </w:t>
      </w:r>
    </w:p>
    <w:p w14:paraId="4CFE14BB" w14:textId="77777777" w:rsidR="00AD5778" w:rsidRDefault="00AD5778" w:rsidP="00301784">
      <w:pPr>
        <w:spacing w:line="276" w:lineRule="auto"/>
        <w:rPr>
          <w:rFonts w:asciiTheme="minorHAnsi" w:hAnsiTheme="minorHAnsi" w:cstheme="minorHAnsi"/>
        </w:rPr>
      </w:pPr>
    </w:p>
    <w:p w14:paraId="28C5F5C3" w14:textId="246ECF97" w:rsidR="00AD5778" w:rsidRPr="006F46DC" w:rsidRDefault="00AD5778" w:rsidP="00AD5778">
      <w:pPr>
        <w:spacing w:line="276" w:lineRule="auto"/>
        <w:rPr>
          <w:rFonts w:asciiTheme="minorHAnsi" w:hAnsiTheme="minorHAnsi" w:cstheme="minorHAnsi"/>
          <w:b/>
        </w:rPr>
      </w:pPr>
      <w:r>
        <w:rPr>
          <w:rFonts w:asciiTheme="minorHAnsi" w:hAnsiTheme="minorHAnsi" w:cstheme="minorHAnsi"/>
          <w:b/>
        </w:rPr>
        <w:t>PR</w:t>
      </w:r>
      <w:r w:rsidR="00F612D0">
        <w:rPr>
          <w:rFonts w:asciiTheme="minorHAnsi" w:hAnsiTheme="minorHAnsi" w:cstheme="minorHAnsi"/>
          <w:b/>
        </w:rPr>
        <w:t>É</w:t>
      </w:r>
      <w:r>
        <w:rPr>
          <w:rFonts w:asciiTheme="minorHAnsi" w:hAnsiTheme="minorHAnsi" w:cstheme="minorHAnsi"/>
          <w:b/>
        </w:rPr>
        <w:t>REQUIS</w:t>
      </w:r>
      <w:r w:rsidRPr="006F46DC">
        <w:rPr>
          <w:rFonts w:asciiTheme="minorHAnsi" w:hAnsiTheme="minorHAnsi" w:cstheme="minorHAnsi"/>
          <w:b/>
        </w:rPr>
        <w:t> :</w:t>
      </w:r>
    </w:p>
    <w:p w14:paraId="701A8BD3" w14:textId="2440931D" w:rsidR="002672B1" w:rsidRPr="006F46DC" w:rsidRDefault="00E87820" w:rsidP="00301784">
      <w:pPr>
        <w:spacing w:line="276" w:lineRule="auto"/>
        <w:rPr>
          <w:rFonts w:asciiTheme="minorHAnsi" w:hAnsiTheme="minorHAnsi" w:cstheme="minorHAnsi"/>
        </w:rPr>
      </w:pPr>
      <w:r>
        <w:rPr>
          <w:rFonts w:asciiTheme="minorHAnsi" w:hAnsiTheme="minorHAnsi" w:cstheme="minorHAnsi"/>
        </w:rPr>
        <w:t>Aucun</w:t>
      </w:r>
    </w:p>
    <w:p w14:paraId="49B0FB35" w14:textId="77777777" w:rsidR="00E87820" w:rsidRDefault="00E87820" w:rsidP="00301784">
      <w:pPr>
        <w:spacing w:line="276" w:lineRule="auto"/>
        <w:rPr>
          <w:rFonts w:asciiTheme="minorHAnsi" w:hAnsiTheme="minorHAnsi" w:cstheme="minorHAnsi"/>
          <w:b/>
        </w:rPr>
      </w:pPr>
    </w:p>
    <w:p w14:paraId="405F48F4" w14:textId="5C587C9A" w:rsidR="00301784" w:rsidRPr="006F46DC" w:rsidRDefault="00301784" w:rsidP="00301784">
      <w:pPr>
        <w:spacing w:line="276" w:lineRule="auto"/>
        <w:rPr>
          <w:rFonts w:asciiTheme="minorHAnsi" w:hAnsiTheme="minorHAnsi" w:cstheme="minorHAnsi"/>
          <w:b/>
        </w:rPr>
      </w:pPr>
      <w:r w:rsidRPr="006F46DC">
        <w:rPr>
          <w:rFonts w:asciiTheme="minorHAnsi" w:hAnsiTheme="minorHAnsi" w:cstheme="minorHAnsi"/>
          <w:b/>
        </w:rPr>
        <w:t>OBJECTIFS :</w:t>
      </w:r>
    </w:p>
    <w:p w14:paraId="3F56417B" w14:textId="2E829C01" w:rsidR="00B76842" w:rsidRDefault="00E87820" w:rsidP="00554A61">
      <w:pPr>
        <w:spacing w:line="276" w:lineRule="auto"/>
        <w:rPr>
          <w:rFonts w:asciiTheme="minorHAnsi" w:hAnsiTheme="minorHAnsi" w:cstheme="minorHAnsi"/>
        </w:rPr>
      </w:pPr>
      <w:r>
        <w:rPr>
          <w:rFonts w:asciiTheme="minorHAnsi" w:hAnsiTheme="minorHAnsi" w:cstheme="minorHAnsi"/>
        </w:rPr>
        <w:t xml:space="preserve">Apport de connaissances ou rappel en matière de diversité des sources et de leur application dans le cadre des mandats de Conseiller </w:t>
      </w:r>
      <w:r w:rsidR="00554A61">
        <w:rPr>
          <w:rFonts w:asciiTheme="minorHAnsi" w:hAnsiTheme="minorHAnsi" w:cstheme="minorHAnsi"/>
        </w:rPr>
        <w:t xml:space="preserve">prud’hommes. </w:t>
      </w:r>
    </w:p>
    <w:p w14:paraId="6F8305C9" w14:textId="77777777" w:rsidR="00242170" w:rsidRDefault="00242170" w:rsidP="00242170">
      <w:pPr>
        <w:spacing w:line="276" w:lineRule="auto"/>
        <w:rPr>
          <w:rFonts w:asciiTheme="minorHAnsi" w:hAnsiTheme="minorHAnsi" w:cstheme="minorHAnsi"/>
        </w:rPr>
      </w:pPr>
    </w:p>
    <w:p w14:paraId="02053A57" w14:textId="77777777" w:rsidR="00A7457F" w:rsidRPr="006F46DC" w:rsidRDefault="00A7457F" w:rsidP="00242170">
      <w:pPr>
        <w:spacing w:line="276" w:lineRule="auto"/>
        <w:rPr>
          <w:rFonts w:asciiTheme="minorHAnsi" w:hAnsiTheme="minorHAnsi" w:cstheme="minorHAnsi"/>
        </w:rPr>
      </w:pPr>
    </w:p>
    <w:p w14:paraId="61A207F5" w14:textId="3F8438F5" w:rsidR="00242170" w:rsidRPr="006F46DC" w:rsidRDefault="005C7651" w:rsidP="00242170">
      <w:pPr>
        <w:spacing w:line="276" w:lineRule="auto"/>
        <w:rPr>
          <w:rFonts w:asciiTheme="minorHAnsi" w:hAnsiTheme="minorHAnsi" w:cstheme="minorHAnsi"/>
          <w:b/>
        </w:rPr>
      </w:pPr>
      <w:r w:rsidRPr="006F46DC">
        <w:rPr>
          <w:rFonts w:asciiTheme="minorHAnsi" w:hAnsiTheme="minorHAnsi" w:cstheme="minorHAnsi"/>
          <w:b/>
        </w:rPr>
        <w:t>TH</w:t>
      </w:r>
      <w:r w:rsidR="0085121B" w:rsidRPr="006F46DC">
        <w:rPr>
          <w:rFonts w:asciiTheme="minorHAnsi" w:hAnsiTheme="minorHAnsi" w:cstheme="minorHAnsi"/>
          <w:b/>
        </w:rPr>
        <w:t>É</w:t>
      </w:r>
      <w:r w:rsidRPr="006F46DC">
        <w:rPr>
          <w:rFonts w:asciiTheme="minorHAnsi" w:hAnsiTheme="minorHAnsi" w:cstheme="minorHAnsi"/>
          <w:b/>
        </w:rPr>
        <w:t>MATIQUES</w:t>
      </w:r>
    </w:p>
    <w:p w14:paraId="40055E73" w14:textId="627AFF1A" w:rsidR="009278A6" w:rsidRDefault="009278A6" w:rsidP="00242170">
      <w:pPr>
        <w:spacing w:line="276" w:lineRule="auto"/>
        <w:rPr>
          <w:rFonts w:asciiTheme="minorHAnsi" w:hAnsiTheme="minorHAnsi" w:cstheme="minorHAnsi"/>
        </w:rPr>
      </w:pPr>
      <w:r>
        <w:rPr>
          <w:rFonts w:asciiTheme="minorHAnsi" w:hAnsiTheme="minorHAnsi" w:cstheme="minorHAnsi"/>
        </w:rPr>
        <w:t>Trois grandes thématiques structurantes seront abordé</w:t>
      </w:r>
      <w:r w:rsidR="00F612D0">
        <w:rPr>
          <w:rFonts w:asciiTheme="minorHAnsi" w:hAnsiTheme="minorHAnsi" w:cstheme="minorHAnsi"/>
        </w:rPr>
        <w:t>e</w:t>
      </w:r>
      <w:r>
        <w:rPr>
          <w:rFonts w:asciiTheme="minorHAnsi" w:hAnsiTheme="minorHAnsi" w:cstheme="minorHAnsi"/>
        </w:rPr>
        <w:t>s et déclinées dans des demi-journées :</w:t>
      </w:r>
    </w:p>
    <w:p w14:paraId="7FE89703" w14:textId="77777777" w:rsidR="00554A61" w:rsidRDefault="00554A61" w:rsidP="009278A6">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Les sources nationales</w:t>
      </w:r>
    </w:p>
    <w:p w14:paraId="7CCE0EEB" w14:textId="5487C8AE" w:rsidR="00935EE9" w:rsidRDefault="00554A61" w:rsidP="00554A61">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 xml:space="preserve">Les sources supra-nationales </w:t>
      </w:r>
    </w:p>
    <w:p w14:paraId="782A9186" w14:textId="5021F343" w:rsidR="00554A61" w:rsidRPr="00554A61" w:rsidRDefault="00554A61" w:rsidP="00554A61">
      <w:pPr>
        <w:pStyle w:val="Paragraphedeliste"/>
        <w:numPr>
          <w:ilvl w:val="0"/>
          <w:numId w:val="11"/>
        </w:numPr>
        <w:spacing w:line="276" w:lineRule="auto"/>
        <w:rPr>
          <w:rFonts w:asciiTheme="minorHAnsi" w:hAnsiTheme="minorHAnsi" w:cstheme="minorHAnsi"/>
        </w:rPr>
      </w:pPr>
      <w:r>
        <w:rPr>
          <w:rFonts w:asciiTheme="minorHAnsi" w:hAnsiTheme="minorHAnsi" w:cstheme="minorHAnsi"/>
        </w:rPr>
        <w:t xml:space="preserve">L’articulation du contrat de travail avec les autres sources </w:t>
      </w:r>
    </w:p>
    <w:p w14:paraId="0BE053DA" w14:textId="77777777" w:rsidR="00935EE9" w:rsidRDefault="00935EE9" w:rsidP="00935EE9">
      <w:pPr>
        <w:spacing w:line="276" w:lineRule="auto"/>
        <w:rPr>
          <w:rFonts w:asciiTheme="minorHAnsi" w:hAnsiTheme="minorHAnsi" w:cstheme="minorHAnsi"/>
        </w:rPr>
      </w:pPr>
    </w:p>
    <w:p w14:paraId="1442E60E" w14:textId="77777777" w:rsidR="00935EE9" w:rsidRPr="00935EE9" w:rsidRDefault="00935EE9" w:rsidP="00935EE9">
      <w:pPr>
        <w:spacing w:line="276" w:lineRule="auto"/>
        <w:rPr>
          <w:rFonts w:asciiTheme="minorHAnsi" w:hAnsiTheme="minorHAnsi" w:cstheme="minorHAnsi"/>
        </w:rPr>
      </w:pPr>
    </w:p>
    <w:p w14:paraId="4AEE4792" w14:textId="11F0FF4B" w:rsidR="00242170" w:rsidRPr="006F46DC" w:rsidRDefault="00242170" w:rsidP="00242170">
      <w:pPr>
        <w:spacing w:line="276" w:lineRule="auto"/>
        <w:rPr>
          <w:rFonts w:asciiTheme="minorHAnsi" w:hAnsiTheme="minorHAnsi" w:cstheme="minorHAnsi"/>
          <w:i/>
        </w:rPr>
      </w:pPr>
      <w:r w:rsidRPr="006F46DC">
        <w:rPr>
          <w:rFonts w:asciiTheme="minorHAnsi" w:hAnsiTheme="minorHAnsi" w:cstheme="minorHAnsi"/>
          <w:i/>
        </w:rPr>
        <w:t>Lundi :</w:t>
      </w:r>
    </w:p>
    <w:p w14:paraId="7F9BDF2B" w14:textId="15B38496" w:rsidR="00C11695" w:rsidRPr="006F46DC" w:rsidRDefault="00242170" w:rsidP="00242170">
      <w:pPr>
        <w:numPr>
          <w:ilvl w:val="0"/>
          <w:numId w:val="3"/>
        </w:numPr>
        <w:spacing w:line="276" w:lineRule="auto"/>
        <w:rPr>
          <w:rFonts w:asciiTheme="minorHAnsi" w:hAnsiTheme="minorHAnsi" w:cstheme="minorHAnsi"/>
        </w:rPr>
      </w:pPr>
      <w:r w:rsidRPr="006F46DC">
        <w:rPr>
          <w:rFonts w:asciiTheme="minorHAnsi" w:hAnsiTheme="minorHAnsi" w:cstheme="minorHAnsi"/>
        </w:rPr>
        <w:t>Matin : l’accueil des participants sera suivi d’une présentation de l’ISST et de la session</w:t>
      </w:r>
      <w:r w:rsidR="003F6D82" w:rsidRPr="006F46DC">
        <w:rPr>
          <w:rFonts w:asciiTheme="minorHAnsi" w:hAnsiTheme="minorHAnsi" w:cstheme="minorHAnsi"/>
        </w:rPr>
        <w:t xml:space="preserve"> puis d’</w:t>
      </w:r>
      <w:r w:rsidRPr="006F46DC">
        <w:rPr>
          <w:rFonts w:asciiTheme="minorHAnsi" w:hAnsiTheme="minorHAnsi" w:cstheme="minorHAnsi"/>
        </w:rPr>
        <w:t xml:space="preserve">un tour de table durant lequel les stagiaires se présenteront et formuleront leurs attentes au regard de la </w:t>
      </w:r>
      <w:r w:rsidR="00164FEC">
        <w:rPr>
          <w:rFonts w:asciiTheme="minorHAnsi" w:hAnsiTheme="minorHAnsi" w:cstheme="minorHAnsi"/>
        </w:rPr>
        <w:t>session</w:t>
      </w:r>
      <w:r w:rsidRPr="006F46DC">
        <w:rPr>
          <w:rFonts w:asciiTheme="minorHAnsi" w:hAnsiTheme="minorHAnsi" w:cstheme="minorHAnsi"/>
        </w:rPr>
        <w:t>.</w:t>
      </w:r>
    </w:p>
    <w:p w14:paraId="566D3FF8" w14:textId="7CCE6D8D" w:rsidR="00242170" w:rsidRDefault="00050B74" w:rsidP="00050B74">
      <w:pPr>
        <w:numPr>
          <w:ilvl w:val="0"/>
          <w:numId w:val="3"/>
        </w:numPr>
        <w:suppressAutoHyphens/>
        <w:spacing w:line="276" w:lineRule="auto"/>
        <w:rPr>
          <w:rFonts w:ascii="Calibri" w:hAnsi="Calibri" w:cs="Calibri"/>
        </w:rPr>
      </w:pPr>
      <w:r w:rsidRPr="009C1889">
        <w:rPr>
          <w:rFonts w:ascii="Calibri" w:hAnsi="Calibri" w:cs="Calibri"/>
        </w:rPr>
        <w:t>La deuxième partie de matinée sera consacrée</w:t>
      </w:r>
      <w:r w:rsidR="00554A61">
        <w:rPr>
          <w:rFonts w:ascii="Calibri" w:hAnsi="Calibri" w:cs="Calibri"/>
        </w:rPr>
        <w:t xml:space="preserve"> aux sources de droit nationales. Il s’agit de présenter la place des règles de droit applicables et notamment de la loi. </w:t>
      </w:r>
    </w:p>
    <w:p w14:paraId="34F063D3" w14:textId="77777777" w:rsidR="00B76842" w:rsidRPr="00050B74" w:rsidRDefault="00B76842" w:rsidP="00B76842">
      <w:pPr>
        <w:suppressAutoHyphens/>
        <w:spacing w:line="276" w:lineRule="auto"/>
        <w:ind w:left="1068"/>
        <w:rPr>
          <w:rFonts w:ascii="Calibri" w:hAnsi="Calibri" w:cs="Calibri"/>
        </w:rPr>
      </w:pPr>
    </w:p>
    <w:p w14:paraId="3BE6292B" w14:textId="406E9468" w:rsidR="00B76842" w:rsidRPr="00554A61" w:rsidRDefault="00242170" w:rsidP="007277B1">
      <w:pPr>
        <w:numPr>
          <w:ilvl w:val="0"/>
          <w:numId w:val="3"/>
        </w:numPr>
        <w:spacing w:line="276" w:lineRule="auto"/>
        <w:rPr>
          <w:rFonts w:asciiTheme="minorHAnsi" w:hAnsiTheme="minorHAnsi" w:cstheme="minorHAnsi"/>
          <w:u w:val="single"/>
        </w:rPr>
      </w:pPr>
      <w:r w:rsidRPr="00554A61">
        <w:rPr>
          <w:rFonts w:asciiTheme="minorHAnsi" w:hAnsiTheme="minorHAnsi" w:cstheme="minorHAnsi"/>
        </w:rPr>
        <w:t>Après-midi :</w:t>
      </w:r>
      <w:r w:rsidR="00A548C7" w:rsidRPr="00554A61">
        <w:rPr>
          <w:rFonts w:asciiTheme="minorHAnsi" w:hAnsiTheme="minorHAnsi" w:cstheme="minorHAnsi"/>
        </w:rPr>
        <w:t xml:space="preserve"> L’après-midi sera l’occasion d’analyser </w:t>
      </w:r>
      <w:r w:rsidR="00554A61">
        <w:rPr>
          <w:rFonts w:asciiTheme="minorHAnsi" w:hAnsiTheme="minorHAnsi" w:cstheme="minorHAnsi"/>
        </w:rPr>
        <w:t xml:space="preserve">la diversité des sources supranationales. Ainsi que la place du droit international, les conflits de loi et la loi applicable en cas de contrat de travail internationale. </w:t>
      </w:r>
    </w:p>
    <w:p w14:paraId="7834750A" w14:textId="77777777" w:rsidR="00EF0E33" w:rsidRPr="006F46DC" w:rsidRDefault="00EF0E33" w:rsidP="00242170">
      <w:pPr>
        <w:spacing w:line="276" w:lineRule="auto"/>
        <w:rPr>
          <w:rFonts w:asciiTheme="minorHAnsi" w:hAnsiTheme="minorHAnsi" w:cstheme="minorHAnsi"/>
        </w:rPr>
      </w:pPr>
    </w:p>
    <w:p w14:paraId="2536F586" w14:textId="475CB5B7" w:rsidR="00242170" w:rsidRPr="006F46DC" w:rsidRDefault="00242170" w:rsidP="00242170">
      <w:pPr>
        <w:spacing w:line="276" w:lineRule="auto"/>
        <w:rPr>
          <w:rFonts w:asciiTheme="minorHAnsi" w:hAnsiTheme="minorHAnsi" w:cstheme="minorHAnsi"/>
          <w:i/>
        </w:rPr>
      </w:pPr>
      <w:r w:rsidRPr="006F46DC">
        <w:rPr>
          <w:rFonts w:asciiTheme="minorHAnsi" w:hAnsiTheme="minorHAnsi" w:cstheme="minorHAnsi"/>
          <w:i/>
        </w:rPr>
        <w:t>Mardi :</w:t>
      </w:r>
    </w:p>
    <w:p w14:paraId="72DB0849" w14:textId="688D8221" w:rsidR="00423A74" w:rsidRPr="006F46DC" w:rsidRDefault="00423A74" w:rsidP="00554A61">
      <w:pPr>
        <w:numPr>
          <w:ilvl w:val="0"/>
          <w:numId w:val="3"/>
        </w:numPr>
        <w:spacing w:line="276" w:lineRule="auto"/>
        <w:rPr>
          <w:rFonts w:asciiTheme="minorHAnsi" w:hAnsiTheme="minorHAnsi" w:cstheme="minorHAnsi"/>
        </w:rPr>
      </w:pPr>
      <w:r w:rsidRPr="006F46DC">
        <w:rPr>
          <w:rFonts w:asciiTheme="minorHAnsi" w:hAnsiTheme="minorHAnsi" w:cstheme="minorHAnsi"/>
        </w:rPr>
        <w:t xml:space="preserve">Matin : </w:t>
      </w:r>
      <w:r>
        <w:rPr>
          <w:rFonts w:asciiTheme="minorHAnsi" w:hAnsiTheme="minorHAnsi" w:cstheme="minorHAnsi"/>
        </w:rPr>
        <w:t>la demi-journée portera sur</w:t>
      </w:r>
      <w:r w:rsidR="009278A6">
        <w:rPr>
          <w:rFonts w:asciiTheme="minorHAnsi" w:hAnsiTheme="minorHAnsi" w:cstheme="minorHAnsi"/>
        </w:rPr>
        <w:t xml:space="preserve"> </w:t>
      </w:r>
      <w:r w:rsidR="00554A61">
        <w:rPr>
          <w:rFonts w:asciiTheme="minorHAnsi" w:hAnsiTheme="minorHAnsi" w:cstheme="minorHAnsi"/>
        </w:rPr>
        <w:t xml:space="preserve">les sources conventionnelles et l’articulation des niveaux de négociation. Il convient également d’analyser la place des usages dans ce cadre. </w:t>
      </w:r>
    </w:p>
    <w:p w14:paraId="2D1DDE79" w14:textId="1ED0FD6A" w:rsidR="00C21740" w:rsidRPr="008D2DA1" w:rsidRDefault="00423A74" w:rsidP="00EF44F9">
      <w:pPr>
        <w:numPr>
          <w:ilvl w:val="0"/>
          <w:numId w:val="3"/>
        </w:numPr>
        <w:spacing w:line="276" w:lineRule="auto"/>
        <w:rPr>
          <w:rFonts w:asciiTheme="minorHAnsi" w:hAnsiTheme="minorHAnsi" w:cstheme="minorHAnsi"/>
        </w:rPr>
      </w:pPr>
      <w:r w:rsidRPr="008D2DA1">
        <w:rPr>
          <w:rFonts w:asciiTheme="minorHAnsi" w:hAnsiTheme="minorHAnsi" w:cstheme="minorHAnsi"/>
        </w:rPr>
        <w:t>Après-midi : l</w:t>
      </w:r>
      <w:r w:rsidR="008D2DA1">
        <w:rPr>
          <w:rFonts w:asciiTheme="minorHAnsi" w:hAnsiTheme="minorHAnsi" w:cstheme="minorHAnsi"/>
        </w:rPr>
        <w:t xml:space="preserve">a dernière séquence sera l’occasion d’étudier l’articulation du contrat de travail avec les autres sources et la mise en œuvre du principe de faveur. Dans ce contexte, il convient de mettre en évidence l’évanescence du principe de faveur. </w:t>
      </w:r>
    </w:p>
    <w:p w14:paraId="76B325A7" w14:textId="77777777" w:rsidR="00423A74" w:rsidRDefault="00423A74" w:rsidP="00423A74">
      <w:pPr>
        <w:pStyle w:val="Paragraphedeliste"/>
        <w:spacing w:line="276" w:lineRule="auto"/>
        <w:ind w:left="1068"/>
        <w:rPr>
          <w:rFonts w:asciiTheme="minorHAnsi" w:hAnsiTheme="minorHAnsi" w:cstheme="minorHAnsi"/>
        </w:rPr>
      </w:pPr>
    </w:p>
    <w:p w14:paraId="48E72CB8" w14:textId="399BC13A" w:rsidR="008D2DA1" w:rsidRDefault="008D2DA1" w:rsidP="008D2DA1">
      <w:pPr>
        <w:spacing w:line="276" w:lineRule="auto"/>
        <w:rPr>
          <w:rFonts w:asciiTheme="minorHAnsi" w:hAnsiTheme="minorHAnsi" w:cstheme="minorHAnsi"/>
        </w:rPr>
      </w:pPr>
    </w:p>
    <w:p w14:paraId="2750A1EB" w14:textId="5B6071A9" w:rsidR="008D2DA1" w:rsidRDefault="008D2DA1" w:rsidP="008D2DA1">
      <w:pPr>
        <w:spacing w:line="276" w:lineRule="auto"/>
        <w:rPr>
          <w:rFonts w:asciiTheme="minorHAnsi" w:hAnsiTheme="minorHAnsi" w:cstheme="minorHAnsi"/>
        </w:rPr>
      </w:pPr>
    </w:p>
    <w:p w14:paraId="1DF55091" w14:textId="67207AED" w:rsidR="008D2DA1" w:rsidRDefault="008D2DA1" w:rsidP="008D2DA1">
      <w:pPr>
        <w:spacing w:line="276" w:lineRule="auto"/>
        <w:rPr>
          <w:rFonts w:asciiTheme="minorHAnsi" w:hAnsiTheme="minorHAnsi" w:cstheme="minorHAnsi"/>
        </w:rPr>
      </w:pPr>
    </w:p>
    <w:p w14:paraId="6418D566" w14:textId="27BF9B33" w:rsidR="008D2DA1" w:rsidRDefault="008D2DA1" w:rsidP="008D2DA1">
      <w:pPr>
        <w:spacing w:line="276" w:lineRule="auto"/>
        <w:rPr>
          <w:rFonts w:asciiTheme="minorHAnsi" w:hAnsiTheme="minorHAnsi" w:cstheme="minorHAnsi"/>
        </w:rPr>
      </w:pPr>
    </w:p>
    <w:p w14:paraId="7CB1B1A4" w14:textId="47F8D0AC" w:rsidR="008D2DA1" w:rsidRDefault="008D2DA1" w:rsidP="008D2DA1">
      <w:pPr>
        <w:spacing w:line="276" w:lineRule="auto"/>
        <w:rPr>
          <w:rFonts w:asciiTheme="minorHAnsi" w:hAnsiTheme="minorHAnsi" w:cstheme="minorHAnsi"/>
        </w:rPr>
      </w:pPr>
    </w:p>
    <w:p w14:paraId="2F6A2622" w14:textId="4E109D0B" w:rsidR="008D2DA1" w:rsidRPr="006F46DC" w:rsidRDefault="008D2DA1" w:rsidP="008D2DA1">
      <w:pPr>
        <w:spacing w:line="276" w:lineRule="auto"/>
        <w:rPr>
          <w:rFonts w:asciiTheme="minorHAnsi" w:hAnsiTheme="minorHAnsi" w:cstheme="minorHAnsi"/>
          <w:i/>
        </w:rPr>
      </w:pPr>
      <w:r>
        <w:rPr>
          <w:rFonts w:asciiTheme="minorHAnsi" w:hAnsiTheme="minorHAnsi" w:cstheme="minorHAnsi"/>
        </w:rPr>
        <w:t xml:space="preserve">Jeudi : </w:t>
      </w:r>
    </w:p>
    <w:p w14:paraId="67AB5F77" w14:textId="77777777" w:rsidR="008D2DA1" w:rsidRPr="006F46DC" w:rsidRDefault="008D2DA1" w:rsidP="008D2DA1">
      <w:pPr>
        <w:numPr>
          <w:ilvl w:val="0"/>
          <w:numId w:val="3"/>
        </w:numPr>
        <w:spacing w:line="276" w:lineRule="auto"/>
        <w:rPr>
          <w:rFonts w:asciiTheme="minorHAnsi" w:hAnsiTheme="minorHAnsi" w:cstheme="minorHAnsi"/>
        </w:rPr>
      </w:pPr>
      <w:r w:rsidRPr="006F46DC">
        <w:rPr>
          <w:rFonts w:asciiTheme="minorHAnsi" w:hAnsiTheme="minorHAnsi" w:cstheme="minorHAnsi"/>
        </w:rPr>
        <w:t xml:space="preserve">Matin : l’accueil des participants sera suivi d’une présentation de l’ISST et de la session puis d’un tour de table durant lequel les stagiaires se présenteront et formuleront leurs attentes au regard de la </w:t>
      </w:r>
      <w:r>
        <w:rPr>
          <w:rFonts w:asciiTheme="minorHAnsi" w:hAnsiTheme="minorHAnsi" w:cstheme="minorHAnsi"/>
        </w:rPr>
        <w:t>session</w:t>
      </w:r>
      <w:r w:rsidRPr="006F46DC">
        <w:rPr>
          <w:rFonts w:asciiTheme="minorHAnsi" w:hAnsiTheme="minorHAnsi" w:cstheme="minorHAnsi"/>
        </w:rPr>
        <w:t>.</w:t>
      </w:r>
    </w:p>
    <w:p w14:paraId="347A4327" w14:textId="77777777" w:rsidR="008D2DA1" w:rsidRDefault="008D2DA1" w:rsidP="008D2DA1">
      <w:pPr>
        <w:numPr>
          <w:ilvl w:val="0"/>
          <w:numId w:val="3"/>
        </w:numPr>
        <w:suppressAutoHyphens/>
        <w:spacing w:line="276" w:lineRule="auto"/>
        <w:rPr>
          <w:rFonts w:ascii="Calibri" w:hAnsi="Calibri" w:cs="Calibri"/>
        </w:rPr>
      </w:pPr>
      <w:r w:rsidRPr="009C1889">
        <w:rPr>
          <w:rFonts w:ascii="Calibri" w:hAnsi="Calibri" w:cs="Calibri"/>
        </w:rPr>
        <w:t>La deuxième partie de matinée sera consacrée</w:t>
      </w:r>
      <w:r>
        <w:rPr>
          <w:rFonts w:ascii="Calibri" w:hAnsi="Calibri" w:cs="Calibri"/>
        </w:rPr>
        <w:t xml:space="preserve"> aux sources de droit nationales. Il s’agit de présenter la place des règles de droit applicables et notamment de la loi. </w:t>
      </w:r>
    </w:p>
    <w:p w14:paraId="516F10B9" w14:textId="77777777" w:rsidR="008D2DA1" w:rsidRPr="00050B74" w:rsidRDefault="008D2DA1" w:rsidP="008D2DA1">
      <w:pPr>
        <w:suppressAutoHyphens/>
        <w:spacing w:line="276" w:lineRule="auto"/>
        <w:ind w:left="1068"/>
        <w:rPr>
          <w:rFonts w:ascii="Calibri" w:hAnsi="Calibri" w:cs="Calibri"/>
        </w:rPr>
      </w:pPr>
    </w:p>
    <w:p w14:paraId="2CE17614" w14:textId="77777777" w:rsidR="008D2DA1" w:rsidRPr="00554A61" w:rsidRDefault="008D2DA1" w:rsidP="008D2DA1">
      <w:pPr>
        <w:numPr>
          <w:ilvl w:val="0"/>
          <w:numId w:val="3"/>
        </w:numPr>
        <w:spacing w:line="276" w:lineRule="auto"/>
        <w:rPr>
          <w:rFonts w:asciiTheme="minorHAnsi" w:hAnsiTheme="minorHAnsi" w:cstheme="minorHAnsi"/>
          <w:u w:val="single"/>
        </w:rPr>
      </w:pPr>
      <w:r w:rsidRPr="00554A61">
        <w:rPr>
          <w:rFonts w:asciiTheme="minorHAnsi" w:hAnsiTheme="minorHAnsi" w:cstheme="minorHAnsi"/>
        </w:rPr>
        <w:t xml:space="preserve">Après-midi : L’après-midi sera l’occasion d’analyser </w:t>
      </w:r>
      <w:r>
        <w:rPr>
          <w:rFonts w:asciiTheme="minorHAnsi" w:hAnsiTheme="minorHAnsi" w:cstheme="minorHAnsi"/>
        </w:rPr>
        <w:t xml:space="preserve">la diversité des sources supranationales. Ainsi que la place du droit international, les conflits de loi et la loi applicable en cas de contrat de travail internationale. </w:t>
      </w:r>
    </w:p>
    <w:p w14:paraId="607BB42E" w14:textId="77777777" w:rsidR="008D2DA1" w:rsidRPr="006F46DC" w:rsidRDefault="008D2DA1" w:rsidP="008D2DA1">
      <w:pPr>
        <w:spacing w:line="276" w:lineRule="auto"/>
        <w:rPr>
          <w:rFonts w:asciiTheme="minorHAnsi" w:hAnsiTheme="minorHAnsi" w:cstheme="minorHAnsi"/>
        </w:rPr>
      </w:pPr>
    </w:p>
    <w:p w14:paraId="04BC3D87" w14:textId="3AF61B89" w:rsidR="008D2DA1" w:rsidRDefault="008D2DA1" w:rsidP="008D2DA1">
      <w:pPr>
        <w:spacing w:line="276" w:lineRule="auto"/>
        <w:rPr>
          <w:rFonts w:asciiTheme="minorHAnsi" w:hAnsiTheme="minorHAnsi" w:cstheme="minorHAnsi"/>
          <w:i/>
        </w:rPr>
      </w:pPr>
      <w:r>
        <w:rPr>
          <w:rFonts w:asciiTheme="minorHAnsi" w:hAnsiTheme="minorHAnsi" w:cstheme="minorHAnsi"/>
          <w:i/>
        </w:rPr>
        <w:t>Vendredi</w:t>
      </w:r>
      <w:r w:rsidRPr="006F46DC">
        <w:rPr>
          <w:rFonts w:asciiTheme="minorHAnsi" w:hAnsiTheme="minorHAnsi" w:cstheme="minorHAnsi"/>
          <w:i/>
        </w:rPr>
        <w:t> :</w:t>
      </w:r>
    </w:p>
    <w:p w14:paraId="0E8B2885" w14:textId="77777777" w:rsidR="008D2DA1" w:rsidRPr="006F46DC" w:rsidRDefault="008D2DA1" w:rsidP="008D2DA1">
      <w:pPr>
        <w:spacing w:line="276" w:lineRule="auto"/>
        <w:rPr>
          <w:rFonts w:asciiTheme="minorHAnsi" w:hAnsiTheme="minorHAnsi" w:cstheme="minorHAnsi"/>
          <w:i/>
        </w:rPr>
      </w:pPr>
    </w:p>
    <w:p w14:paraId="44911E56" w14:textId="77777777" w:rsidR="008D2DA1" w:rsidRPr="006F46DC" w:rsidRDefault="008D2DA1" w:rsidP="008D2DA1">
      <w:pPr>
        <w:numPr>
          <w:ilvl w:val="0"/>
          <w:numId w:val="3"/>
        </w:numPr>
        <w:spacing w:line="276" w:lineRule="auto"/>
        <w:rPr>
          <w:rFonts w:asciiTheme="minorHAnsi" w:hAnsiTheme="minorHAnsi" w:cstheme="minorHAnsi"/>
        </w:rPr>
      </w:pPr>
      <w:r w:rsidRPr="006F46DC">
        <w:rPr>
          <w:rFonts w:asciiTheme="minorHAnsi" w:hAnsiTheme="minorHAnsi" w:cstheme="minorHAnsi"/>
        </w:rPr>
        <w:t xml:space="preserve">Matin : </w:t>
      </w:r>
      <w:r>
        <w:rPr>
          <w:rFonts w:asciiTheme="minorHAnsi" w:hAnsiTheme="minorHAnsi" w:cstheme="minorHAnsi"/>
        </w:rPr>
        <w:t xml:space="preserve">la demi-journée portera sur les sources conventionnelles et l’articulation des niveaux de négociation. Il convient également d’analyser la place des usages dans ce cadre. </w:t>
      </w:r>
    </w:p>
    <w:p w14:paraId="0E45AF39" w14:textId="77777777" w:rsidR="008D2DA1" w:rsidRPr="008D2DA1" w:rsidRDefault="008D2DA1" w:rsidP="008D2DA1">
      <w:pPr>
        <w:numPr>
          <w:ilvl w:val="0"/>
          <w:numId w:val="3"/>
        </w:numPr>
        <w:spacing w:line="276" w:lineRule="auto"/>
        <w:rPr>
          <w:rFonts w:asciiTheme="minorHAnsi" w:hAnsiTheme="minorHAnsi" w:cstheme="minorHAnsi"/>
        </w:rPr>
      </w:pPr>
      <w:r w:rsidRPr="008D2DA1">
        <w:rPr>
          <w:rFonts w:asciiTheme="minorHAnsi" w:hAnsiTheme="minorHAnsi" w:cstheme="minorHAnsi"/>
        </w:rPr>
        <w:t>Après-midi : l</w:t>
      </w:r>
      <w:r>
        <w:rPr>
          <w:rFonts w:asciiTheme="minorHAnsi" w:hAnsiTheme="minorHAnsi" w:cstheme="minorHAnsi"/>
        </w:rPr>
        <w:t xml:space="preserve">a dernière séquence sera l’occasion d’étudier l’articulation du contrat de travail avec les autres sources et la mise en œuvre du principe de faveur. Dans ce contexte, il convient de mettre en évidence l’évanescence du principe de faveur. </w:t>
      </w:r>
    </w:p>
    <w:p w14:paraId="7D301860" w14:textId="77777777" w:rsidR="004519AE" w:rsidRPr="006F46DC" w:rsidRDefault="004519AE">
      <w:pPr>
        <w:rPr>
          <w:rFonts w:asciiTheme="minorHAnsi" w:hAnsiTheme="minorHAnsi" w:cstheme="minorHAnsi"/>
        </w:rPr>
      </w:pPr>
    </w:p>
    <w:p w14:paraId="3924190E" w14:textId="39F36143" w:rsidR="004519AE" w:rsidRPr="006F46DC" w:rsidRDefault="004519AE">
      <w:pPr>
        <w:rPr>
          <w:rFonts w:asciiTheme="minorHAnsi" w:hAnsiTheme="minorHAnsi" w:cstheme="minorHAnsi"/>
        </w:rPr>
      </w:pPr>
    </w:p>
    <w:sectPr w:rsidR="004519AE" w:rsidRPr="006F46DC" w:rsidSect="005E67CC">
      <w:pgSz w:w="11906" w:h="16838"/>
      <w:pgMar w:top="851" w:right="851" w:bottom="851" w:left="851" w:header="0"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F4F90" w14:textId="77777777" w:rsidR="00252804" w:rsidRDefault="00252804">
      <w:pPr>
        <w:spacing w:line="240" w:lineRule="auto"/>
      </w:pPr>
      <w:r>
        <w:separator/>
      </w:r>
    </w:p>
  </w:endnote>
  <w:endnote w:type="continuationSeparator" w:id="0">
    <w:p w14:paraId="78915921" w14:textId="77777777" w:rsidR="00252804" w:rsidRDefault="00252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686094922"/>
      <w:docPartObj>
        <w:docPartGallery w:val="Page Numbers (Bottom of Page)"/>
        <w:docPartUnique/>
      </w:docPartObj>
    </w:sdtPr>
    <w:sdtEndPr>
      <w:rPr>
        <w:rStyle w:val="Numrodepage"/>
      </w:rPr>
    </w:sdtEndPr>
    <w:sdtContent>
      <w:p w14:paraId="19D1E86B" w14:textId="390E73CC" w:rsidR="005E67CC" w:rsidRDefault="005E67CC" w:rsidP="007D5E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846A919" w14:textId="77777777" w:rsidR="005E67CC" w:rsidRDefault="005E67CC" w:rsidP="005E67C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99163126"/>
      <w:docPartObj>
        <w:docPartGallery w:val="Page Numbers (Bottom of Page)"/>
        <w:docPartUnique/>
      </w:docPartObj>
    </w:sdtPr>
    <w:sdtEndPr>
      <w:rPr>
        <w:rStyle w:val="Numrodepage"/>
      </w:rPr>
    </w:sdtEndPr>
    <w:sdtContent>
      <w:p w14:paraId="59B8B04C" w14:textId="4832B047" w:rsidR="005E67CC" w:rsidRDefault="005E67CC" w:rsidP="007D5E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845D2E6" w14:textId="77777777" w:rsidR="005E67CC" w:rsidRDefault="005E67CC" w:rsidP="005E67C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B79F2" w14:textId="77777777" w:rsidR="00252804" w:rsidRDefault="00252804">
      <w:r>
        <w:separator/>
      </w:r>
    </w:p>
  </w:footnote>
  <w:footnote w:type="continuationSeparator" w:id="0">
    <w:p w14:paraId="34BF7EBC" w14:textId="77777777" w:rsidR="00252804" w:rsidRDefault="00252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 w15:restartNumberingAfterBreak="0">
    <w:nsid w:val="1A0020CC"/>
    <w:multiLevelType w:val="hybridMultilevel"/>
    <w:tmpl w:val="79A07472"/>
    <w:lvl w:ilvl="0" w:tplc="159E94A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456313"/>
    <w:multiLevelType w:val="hybridMultilevel"/>
    <w:tmpl w:val="89FE3D5E"/>
    <w:lvl w:ilvl="0" w:tplc="004C9F9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CA7216"/>
    <w:multiLevelType w:val="multilevel"/>
    <w:tmpl w:val="1300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653D1A"/>
    <w:multiLevelType w:val="hybridMultilevel"/>
    <w:tmpl w:val="74704C42"/>
    <w:lvl w:ilvl="0" w:tplc="583C4702">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EA1F5A"/>
    <w:multiLevelType w:val="multilevel"/>
    <w:tmpl w:val="DE62F9B2"/>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B0A0608"/>
    <w:multiLevelType w:val="hybridMultilevel"/>
    <w:tmpl w:val="4F96B07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581610FE"/>
    <w:multiLevelType w:val="hybridMultilevel"/>
    <w:tmpl w:val="4A389516"/>
    <w:lvl w:ilvl="0" w:tplc="0EEA7A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871FFB"/>
    <w:multiLevelType w:val="multilevel"/>
    <w:tmpl w:val="20BE96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1151369"/>
    <w:multiLevelType w:val="hybridMultilevel"/>
    <w:tmpl w:val="E0AE2572"/>
    <w:lvl w:ilvl="0" w:tplc="86305890">
      <w:start w:val="202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327A61"/>
    <w:multiLevelType w:val="hybridMultilevel"/>
    <w:tmpl w:val="5702410A"/>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746390352">
    <w:abstractNumId w:val="5"/>
  </w:num>
  <w:num w:numId="2" w16cid:durableId="1615360736">
    <w:abstractNumId w:val="8"/>
  </w:num>
  <w:num w:numId="3" w16cid:durableId="358897218">
    <w:abstractNumId w:val="6"/>
  </w:num>
  <w:num w:numId="4" w16cid:durableId="759568680">
    <w:abstractNumId w:val="4"/>
  </w:num>
  <w:num w:numId="5" w16cid:durableId="1946110821">
    <w:abstractNumId w:val="7"/>
  </w:num>
  <w:num w:numId="6" w16cid:durableId="1256402509">
    <w:abstractNumId w:val="10"/>
  </w:num>
  <w:num w:numId="7" w16cid:durableId="900946490">
    <w:abstractNumId w:val="3"/>
  </w:num>
  <w:num w:numId="8" w16cid:durableId="680472154">
    <w:abstractNumId w:val="0"/>
  </w:num>
  <w:num w:numId="9" w16cid:durableId="1142771689">
    <w:abstractNumId w:val="2"/>
  </w:num>
  <w:num w:numId="10" w16cid:durableId="1452898539">
    <w:abstractNumId w:val="1"/>
  </w:num>
  <w:num w:numId="11" w16cid:durableId="5085652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AE"/>
    <w:rsid w:val="0000323D"/>
    <w:rsid w:val="00011AE1"/>
    <w:rsid w:val="0001211F"/>
    <w:rsid w:val="00015B39"/>
    <w:rsid w:val="00032966"/>
    <w:rsid w:val="000377F0"/>
    <w:rsid w:val="00050B74"/>
    <w:rsid w:val="00057D38"/>
    <w:rsid w:val="00063773"/>
    <w:rsid w:val="000727DC"/>
    <w:rsid w:val="00091749"/>
    <w:rsid w:val="0009537B"/>
    <w:rsid w:val="000C1E3F"/>
    <w:rsid w:val="000C4014"/>
    <w:rsid w:val="000C6830"/>
    <w:rsid w:val="000C752D"/>
    <w:rsid w:val="000E4EAC"/>
    <w:rsid w:val="0010050A"/>
    <w:rsid w:val="0010122B"/>
    <w:rsid w:val="001116B2"/>
    <w:rsid w:val="00116D31"/>
    <w:rsid w:val="00141BC2"/>
    <w:rsid w:val="0014583F"/>
    <w:rsid w:val="00146E95"/>
    <w:rsid w:val="00151A0F"/>
    <w:rsid w:val="00162EE5"/>
    <w:rsid w:val="00164FEC"/>
    <w:rsid w:val="001705F2"/>
    <w:rsid w:val="00171DA5"/>
    <w:rsid w:val="00172758"/>
    <w:rsid w:val="001965E2"/>
    <w:rsid w:val="001A08B6"/>
    <w:rsid w:val="001B0C12"/>
    <w:rsid w:val="001B32ED"/>
    <w:rsid w:val="001C0F77"/>
    <w:rsid w:val="001C4C80"/>
    <w:rsid w:val="001E72A0"/>
    <w:rsid w:val="001E7942"/>
    <w:rsid w:val="002030DD"/>
    <w:rsid w:val="00216BA5"/>
    <w:rsid w:val="00224999"/>
    <w:rsid w:val="00226088"/>
    <w:rsid w:val="002326A2"/>
    <w:rsid w:val="00237629"/>
    <w:rsid w:val="00242170"/>
    <w:rsid w:val="00243D3C"/>
    <w:rsid w:val="0024406A"/>
    <w:rsid w:val="00251E8A"/>
    <w:rsid w:val="00252804"/>
    <w:rsid w:val="002672B1"/>
    <w:rsid w:val="00270D21"/>
    <w:rsid w:val="0027596A"/>
    <w:rsid w:val="00275AB8"/>
    <w:rsid w:val="00276D45"/>
    <w:rsid w:val="00282055"/>
    <w:rsid w:val="00282852"/>
    <w:rsid w:val="002841B3"/>
    <w:rsid w:val="002865CE"/>
    <w:rsid w:val="002B66B4"/>
    <w:rsid w:val="002F0490"/>
    <w:rsid w:val="00301784"/>
    <w:rsid w:val="00303C94"/>
    <w:rsid w:val="00304D24"/>
    <w:rsid w:val="00312D58"/>
    <w:rsid w:val="00317291"/>
    <w:rsid w:val="00325FB6"/>
    <w:rsid w:val="0033787E"/>
    <w:rsid w:val="00340675"/>
    <w:rsid w:val="00340B04"/>
    <w:rsid w:val="00347209"/>
    <w:rsid w:val="003571E9"/>
    <w:rsid w:val="0036518F"/>
    <w:rsid w:val="00374A93"/>
    <w:rsid w:val="00375EAD"/>
    <w:rsid w:val="0038484E"/>
    <w:rsid w:val="003877CA"/>
    <w:rsid w:val="00395DBA"/>
    <w:rsid w:val="00396DDE"/>
    <w:rsid w:val="003A17B0"/>
    <w:rsid w:val="003B7B8A"/>
    <w:rsid w:val="003C51FD"/>
    <w:rsid w:val="003D1ED0"/>
    <w:rsid w:val="003D4F43"/>
    <w:rsid w:val="003D60DC"/>
    <w:rsid w:val="003F1224"/>
    <w:rsid w:val="003F6D82"/>
    <w:rsid w:val="003F7A8C"/>
    <w:rsid w:val="00417BA3"/>
    <w:rsid w:val="00423A74"/>
    <w:rsid w:val="00432107"/>
    <w:rsid w:val="004519AE"/>
    <w:rsid w:val="00455FF7"/>
    <w:rsid w:val="00464CB2"/>
    <w:rsid w:val="00471652"/>
    <w:rsid w:val="00482D32"/>
    <w:rsid w:val="004845DC"/>
    <w:rsid w:val="00487082"/>
    <w:rsid w:val="004B0B7A"/>
    <w:rsid w:val="004C1B7F"/>
    <w:rsid w:val="004D0467"/>
    <w:rsid w:val="004D50EB"/>
    <w:rsid w:val="004D6E1A"/>
    <w:rsid w:val="004E6427"/>
    <w:rsid w:val="00501FC9"/>
    <w:rsid w:val="005164AB"/>
    <w:rsid w:val="00536B0F"/>
    <w:rsid w:val="00540A68"/>
    <w:rsid w:val="00554365"/>
    <w:rsid w:val="00554A61"/>
    <w:rsid w:val="005611A6"/>
    <w:rsid w:val="005617DD"/>
    <w:rsid w:val="00572D7F"/>
    <w:rsid w:val="005737C0"/>
    <w:rsid w:val="005A11E5"/>
    <w:rsid w:val="005A1F48"/>
    <w:rsid w:val="005A54E4"/>
    <w:rsid w:val="005B0919"/>
    <w:rsid w:val="005B34AD"/>
    <w:rsid w:val="005C0C32"/>
    <w:rsid w:val="005C4A60"/>
    <w:rsid w:val="005C7651"/>
    <w:rsid w:val="005D1047"/>
    <w:rsid w:val="005D154A"/>
    <w:rsid w:val="005D4D26"/>
    <w:rsid w:val="005E67CC"/>
    <w:rsid w:val="005E749E"/>
    <w:rsid w:val="005F36A3"/>
    <w:rsid w:val="00612387"/>
    <w:rsid w:val="006161FA"/>
    <w:rsid w:val="00622989"/>
    <w:rsid w:val="00631322"/>
    <w:rsid w:val="00632E7F"/>
    <w:rsid w:val="006565E4"/>
    <w:rsid w:val="00661C8D"/>
    <w:rsid w:val="00666624"/>
    <w:rsid w:val="00680DF7"/>
    <w:rsid w:val="006810A8"/>
    <w:rsid w:val="00683F2A"/>
    <w:rsid w:val="00694FCE"/>
    <w:rsid w:val="006B19F5"/>
    <w:rsid w:val="006B2C7C"/>
    <w:rsid w:val="006C236E"/>
    <w:rsid w:val="006C59C6"/>
    <w:rsid w:val="006C6BF8"/>
    <w:rsid w:val="006D3478"/>
    <w:rsid w:val="006D3783"/>
    <w:rsid w:val="006D5173"/>
    <w:rsid w:val="006E3AE7"/>
    <w:rsid w:val="006E3BD2"/>
    <w:rsid w:val="006E7CD1"/>
    <w:rsid w:val="006F4106"/>
    <w:rsid w:val="006F46DC"/>
    <w:rsid w:val="007076AC"/>
    <w:rsid w:val="0071766A"/>
    <w:rsid w:val="00735072"/>
    <w:rsid w:val="00740360"/>
    <w:rsid w:val="0074334D"/>
    <w:rsid w:val="00746455"/>
    <w:rsid w:val="007525D0"/>
    <w:rsid w:val="00756C6D"/>
    <w:rsid w:val="00761EA8"/>
    <w:rsid w:val="00777EE2"/>
    <w:rsid w:val="00794B73"/>
    <w:rsid w:val="0079622D"/>
    <w:rsid w:val="007C33FF"/>
    <w:rsid w:val="007D1831"/>
    <w:rsid w:val="007D3B90"/>
    <w:rsid w:val="007E4270"/>
    <w:rsid w:val="007F15A8"/>
    <w:rsid w:val="00802A81"/>
    <w:rsid w:val="00825A70"/>
    <w:rsid w:val="00827210"/>
    <w:rsid w:val="008311BB"/>
    <w:rsid w:val="0083294E"/>
    <w:rsid w:val="00836E97"/>
    <w:rsid w:val="0085121B"/>
    <w:rsid w:val="00852281"/>
    <w:rsid w:val="0085791A"/>
    <w:rsid w:val="00862865"/>
    <w:rsid w:val="0086680D"/>
    <w:rsid w:val="008957A5"/>
    <w:rsid w:val="00895B9F"/>
    <w:rsid w:val="008A0187"/>
    <w:rsid w:val="008A47BC"/>
    <w:rsid w:val="008A72DD"/>
    <w:rsid w:val="008B27E2"/>
    <w:rsid w:val="008D2DA1"/>
    <w:rsid w:val="008E7923"/>
    <w:rsid w:val="008F1E09"/>
    <w:rsid w:val="008F301D"/>
    <w:rsid w:val="008F309F"/>
    <w:rsid w:val="008F4F3A"/>
    <w:rsid w:val="00914F73"/>
    <w:rsid w:val="009278A6"/>
    <w:rsid w:val="00935EE9"/>
    <w:rsid w:val="00953E45"/>
    <w:rsid w:val="009574F2"/>
    <w:rsid w:val="00966008"/>
    <w:rsid w:val="009669D9"/>
    <w:rsid w:val="00971F54"/>
    <w:rsid w:val="00985C8E"/>
    <w:rsid w:val="009A10C5"/>
    <w:rsid w:val="009A57C0"/>
    <w:rsid w:val="009A7063"/>
    <w:rsid w:val="009D6832"/>
    <w:rsid w:val="009E60E5"/>
    <w:rsid w:val="009F1CED"/>
    <w:rsid w:val="009F41D9"/>
    <w:rsid w:val="009F5415"/>
    <w:rsid w:val="00A0143F"/>
    <w:rsid w:val="00A01E30"/>
    <w:rsid w:val="00A129AE"/>
    <w:rsid w:val="00A1387A"/>
    <w:rsid w:val="00A13C90"/>
    <w:rsid w:val="00A548C7"/>
    <w:rsid w:val="00A56D27"/>
    <w:rsid w:val="00A64291"/>
    <w:rsid w:val="00A657BC"/>
    <w:rsid w:val="00A675BA"/>
    <w:rsid w:val="00A7457F"/>
    <w:rsid w:val="00A77541"/>
    <w:rsid w:val="00A81EFF"/>
    <w:rsid w:val="00A93AF4"/>
    <w:rsid w:val="00A951D0"/>
    <w:rsid w:val="00A97232"/>
    <w:rsid w:val="00A9772B"/>
    <w:rsid w:val="00AA0AA2"/>
    <w:rsid w:val="00AA140A"/>
    <w:rsid w:val="00AB5C95"/>
    <w:rsid w:val="00AB68D2"/>
    <w:rsid w:val="00AD5778"/>
    <w:rsid w:val="00AD5C9E"/>
    <w:rsid w:val="00AF371C"/>
    <w:rsid w:val="00B0165C"/>
    <w:rsid w:val="00B13C36"/>
    <w:rsid w:val="00B14243"/>
    <w:rsid w:val="00B162D1"/>
    <w:rsid w:val="00B17DAC"/>
    <w:rsid w:val="00B243D5"/>
    <w:rsid w:val="00B35108"/>
    <w:rsid w:val="00B35C34"/>
    <w:rsid w:val="00B47135"/>
    <w:rsid w:val="00B472FD"/>
    <w:rsid w:val="00B53BD2"/>
    <w:rsid w:val="00B659DE"/>
    <w:rsid w:val="00B74829"/>
    <w:rsid w:val="00B76842"/>
    <w:rsid w:val="00B86701"/>
    <w:rsid w:val="00B918F3"/>
    <w:rsid w:val="00B95A80"/>
    <w:rsid w:val="00BB4466"/>
    <w:rsid w:val="00BC7DFF"/>
    <w:rsid w:val="00BD6282"/>
    <w:rsid w:val="00BF0A3E"/>
    <w:rsid w:val="00BF4D4D"/>
    <w:rsid w:val="00C012F6"/>
    <w:rsid w:val="00C03E0D"/>
    <w:rsid w:val="00C11695"/>
    <w:rsid w:val="00C17D05"/>
    <w:rsid w:val="00C21740"/>
    <w:rsid w:val="00C27507"/>
    <w:rsid w:val="00C43431"/>
    <w:rsid w:val="00C5369C"/>
    <w:rsid w:val="00C61CC6"/>
    <w:rsid w:val="00C62F73"/>
    <w:rsid w:val="00C655C3"/>
    <w:rsid w:val="00C66676"/>
    <w:rsid w:val="00C70490"/>
    <w:rsid w:val="00C71480"/>
    <w:rsid w:val="00C7649F"/>
    <w:rsid w:val="00C8539E"/>
    <w:rsid w:val="00C95128"/>
    <w:rsid w:val="00CB0883"/>
    <w:rsid w:val="00CB13DD"/>
    <w:rsid w:val="00CB299D"/>
    <w:rsid w:val="00CB59E2"/>
    <w:rsid w:val="00CD0E11"/>
    <w:rsid w:val="00CD5333"/>
    <w:rsid w:val="00CE4AE5"/>
    <w:rsid w:val="00D01336"/>
    <w:rsid w:val="00D0720B"/>
    <w:rsid w:val="00D15BEF"/>
    <w:rsid w:val="00D326E1"/>
    <w:rsid w:val="00D3521D"/>
    <w:rsid w:val="00D427B7"/>
    <w:rsid w:val="00D53421"/>
    <w:rsid w:val="00D71705"/>
    <w:rsid w:val="00D7266E"/>
    <w:rsid w:val="00DA1AE5"/>
    <w:rsid w:val="00DB695D"/>
    <w:rsid w:val="00DC0AD4"/>
    <w:rsid w:val="00DC50F4"/>
    <w:rsid w:val="00DD2573"/>
    <w:rsid w:val="00DE5708"/>
    <w:rsid w:val="00DF623A"/>
    <w:rsid w:val="00DF67E2"/>
    <w:rsid w:val="00E02980"/>
    <w:rsid w:val="00E057C0"/>
    <w:rsid w:val="00E061AF"/>
    <w:rsid w:val="00E32CE2"/>
    <w:rsid w:val="00E6227D"/>
    <w:rsid w:val="00E64723"/>
    <w:rsid w:val="00E80C6E"/>
    <w:rsid w:val="00E87820"/>
    <w:rsid w:val="00EA0441"/>
    <w:rsid w:val="00EA7A82"/>
    <w:rsid w:val="00EB345B"/>
    <w:rsid w:val="00EC190B"/>
    <w:rsid w:val="00EC56A3"/>
    <w:rsid w:val="00EF0E33"/>
    <w:rsid w:val="00EF2650"/>
    <w:rsid w:val="00EF4209"/>
    <w:rsid w:val="00EF7EFE"/>
    <w:rsid w:val="00F01F81"/>
    <w:rsid w:val="00F03B4B"/>
    <w:rsid w:val="00F05CE0"/>
    <w:rsid w:val="00F12633"/>
    <w:rsid w:val="00F147A7"/>
    <w:rsid w:val="00F16FBC"/>
    <w:rsid w:val="00F4429F"/>
    <w:rsid w:val="00F442B9"/>
    <w:rsid w:val="00F4765F"/>
    <w:rsid w:val="00F517AE"/>
    <w:rsid w:val="00F53FC1"/>
    <w:rsid w:val="00F612D0"/>
    <w:rsid w:val="00F613D1"/>
    <w:rsid w:val="00F751C5"/>
    <w:rsid w:val="00F76851"/>
    <w:rsid w:val="00FA1DA6"/>
    <w:rsid w:val="00FA3AEF"/>
    <w:rsid w:val="00FA5E6F"/>
    <w:rsid w:val="00FB1929"/>
    <w:rsid w:val="00FB69AF"/>
    <w:rsid w:val="00FC138F"/>
    <w:rsid w:val="00FC34D1"/>
    <w:rsid w:val="00FD7D23"/>
    <w:rsid w:val="00FE2BC0"/>
    <w:rsid w:val="00FE77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CCCBA"/>
  <w15:docId w15:val="{D60EB61D-4D80-624C-904D-5564934E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AB"/>
    <w:pPr>
      <w:spacing w:line="360" w:lineRule="auto"/>
      <w:jc w:val="both"/>
    </w:pPr>
    <w:rPr>
      <w:rFonts w:ascii="Times New Roman" w:hAnsi="Times New Roman" w:cs="Times New Roman"/>
      <w:szCs w:val="20"/>
      <w:lang w:eastAsia="fr-FR"/>
    </w:rPr>
  </w:style>
  <w:style w:type="paragraph" w:styleId="Titre1">
    <w:name w:val="heading 1"/>
    <w:basedOn w:val="Normal"/>
    <w:link w:val="Titre1Car"/>
    <w:uiPriority w:val="9"/>
    <w:qFormat/>
    <w:rsid w:val="00EB63E1"/>
    <w:pPr>
      <w:spacing w:beforeAutospacing="1" w:afterAutospacing="1" w:line="240" w:lineRule="auto"/>
      <w:jc w:val="left"/>
      <w:outlineLvl w:val="0"/>
    </w:pPr>
    <w:rPr>
      <w:b/>
      <w:bCs/>
      <w:kern w:val="2"/>
      <w:sz w:val="48"/>
      <w:szCs w:val="48"/>
    </w:rPr>
  </w:style>
  <w:style w:type="paragraph" w:styleId="Titre3">
    <w:name w:val="heading 3"/>
    <w:basedOn w:val="Normal"/>
    <w:next w:val="Normal"/>
    <w:link w:val="Titre3Car"/>
    <w:uiPriority w:val="9"/>
    <w:semiHidden/>
    <w:unhideWhenUsed/>
    <w:qFormat/>
    <w:rsid w:val="004D046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itationCar">
    <w:name w:val="Citation Car"/>
    <w:basedOn w:val="Policepardfaut"/>
    <w:link w:val="Citation"/>
    <w:uiPriority w:val="29"/>
    <w:qFormat/>
    <w:rsid w:val="00DE10DA"/>
    <w:rPr>
      <w:iCs/>
      <w:color w:val="404040" w:themeColor="text1" w:themeTint="BF"/>
      <w:sz w:val="21"/>
    </w:rPr>
  </w:style>
  <w:style w:type="character" w:customStyle="1" w:styleId="NotedebasdepageCar">
    <w:name w:val="Note de bas de page Car"/>
    <w:basedOn w:val="Policepardfaut"/>
    <w:link w:val="Notedebasdepage"/>
    <w:uiPriority w:val="99"/>
    <w:qFormat/>
    <w:rsid w:val="008043DF"/>
    <w:rPr>
      <w:rFonts w:ascii="Times New Roman" w:eastAsia="Times New Roman" w:hAnsi="Times New Roman" w:cs="Times New Roman"/>
      <w:sz w:val="20"/>
      <w:szCs w:val="20"/>
      <w:lang w:eastAsia="fr-FR"/>
    </w:rPr>
  </w:style>
  <w:style w:type="character" w:customStyle="1" w:styleId="En-tteCar">
    <w:name w:val="En-tête Car"/>
    <w:basedOn w:val="Policepardfaut"/>
    <w:uiPriority w:val="99"/>
    <w:qFormat/>
    <w:rsid w:val="007A7D06"/>
    <w:rPr>
      <w:rFonts w:eastAsiaTheme="minorHAnsi"/>
      <w:sz w:val="22"/>
      <w:szCs w:val="22"/>
    </w:rPr>
  </w:style>
  <w:style w:type="character" w:customStyle="1" w:styleId="CorpsdetexteCar">
    <w:name w:val="Corps de texte Car"/>
    <w:basedOn w:val="Policepardfaut"/>
    <w:link w:val="Corpsdetexte"/>
    <w:qFormat/>
    <w:rsid w:val="007A7D06"/>
    <w:rPr>
      <w:rFonts w:ascii="Times" w:hAnsi="Times" w:cs="Times New Roman"/>
      <w:szCs w:val="20"/>
      <w:lang w:eastAsia="fr-FR"/>
    </w:rPr>
  </w:style>
  <w:style w:type="character" w:styleId="Marquedecommentaire">
    <w:name w:val="annotation reference"/>
    <w:basedOn w:val="Policepardfaut"/>
    <w:uiPriority w:val="99"/>
    <w:semiHidden/>
    <w:unhideWhenUsed/>
    <w:qFormat/>
    <w:rsid w:val="00C71A7F"/>
    <w:rPr>
      <w:sz w:val="16"/>
      <w:szCs w:val="16"/>
    </w:rPr>
  </w:style>
  <w:style w:type="character" w:customStyle="1" w:styleId="CommentaireCar">
    <w:name w:val="Commentaire Car"/>
    <w:basedOn w:val="Policepardfaut"/>
    <w:link w:val="Commentaire"/>
    <w:uiPriority w:val="99"/>
    <w:semiHidden/>
    <w:qFormat/>
    <w:rsid w:val="00C71A7F"/>
    <w:rPr>
      <w:rFonts w:ascii="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sid w:val="00C71A7F"/>
    <w:rPr>
      <w:rFonts w:ascii="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sid w:val="00C71A7F"/>
    <w:rPr>
      <w:rFonts w:ascii="Times New Roman" w:hAnsi="Times New Roman" w:cs="Times New Roman"/>
      <w:sz w:val="18"/>
      <w:szCs w:val="18"/>
      <w:lang w:eastAsia="fr-FR"/>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012CB4"/>
    <w:rPr>
      <w:vertAlign w:val="superscript"/>
    </w:rPr>
  </w:style>
  <w:style w:type="character" w:customStyle="1" w:styleId="Titre1Car">
    <w:name w:val="Titre 1 Car"/>
    <w:basedOn w:val="Policepardfaut"/>
    <w:link w:val="Titre1"/>
    <w:uiPriority w:val="9"/>
    <w:qFormat/>
    <w:rsid w:val="00EB63E1"/>
    <w:rPr>
      <w:rFonts w:ascii="Times New Roman" w:hAnsi="Times New Roman" w:cs="Times New Roman"/>
      <w:b/>
      <w:bCs/>
      <w:kern w:val="2"/>
      <w:sz w:val="48"/>
      <w:szCs w:val="48"/>
      <w:lang w:eastAsia="fr-FR"/>
    </w:rPr>
  </w:style>
  <w:style w:type="character" w:customStyle="1" w:styleId="LienInternet">
    <w:name w:val="Lien Internet"/>
    <w:basedOn w:val="Policepardfaut"/>
    <w:uiPriority w:val="99"/>
    <w:unhideWhenUsed/>
    <w:rsid w:val="00D15209"/>
    <w:rPr>
      <w:color w:val="0563C1" w:themeColor="hyperlink"/>
      <w:u w:val="single"/>
    </w:rPr>
  </w:style>
  <w:style w:type="character" w:customStyle="1" w:styleId="Mentionnonrsolue1">
    <w:name w:val="Mention non résolue1"/>
    <w:basedOn w:val="Policepardfaut"/>
    <w:uiPriority w:val="99"/>
    <w:semiHidden/>
    <w:unhideWhenUsed/>
    <w:qFormat/>
    <w:rsid w:val="00D15209"/>
    <w:rPr>
      <w:color w:val="605E5C"/>
      <w:shd w:val="clear" w:color="auto" w:fill="E1DFDD"/>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rsid w:val="007A7D06"/>
    <w:pPr>
      <w:spacing w:line="240" w:lineRule="auto"/>
      <w:jc w:val="center"/>
    </w:pPr>
    <w:rPr>
      <w:rFonts w:ascii="Times" w:hAnsi="Times"/>
    </w:r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styleId="Citation">
    <w:name w:val="Quote"/>
    <w:basedOn w:val="Normal"/>
    <w:next w:val="Normal"/>
    <w:link w:val="CitationCar"/>
    <w:uiPriority w:val="29"/>
    <w:qFormat/>
    <w:rsid w:val="00DE10DA"/>
    <w:pPr>
      <w:spacing w:beforeAutospacing="1" w:afterAutospacing="1"/>
      <w:ind w:left="1134" w:right="851"/>
    </w:pPr>
    <w:rPr>
      <w:iCs/>
      <w:color w:val="404040" w:themeColor="text1" w:themeTint="BF"/>
      <w:sz w:val="21"/>
    </w:rPr>
  </w:style>
  <w:style w:type="paragraph" w:customStyle="1" w:styleId="Encadr">
    <w:name w:val="Encadré"/>
    <w:basedOn w:val="Normal"/>
    <w:qFormat/>
    <w:rsid w:val="0059571A"/>
    <w:pPr>
      <w:pBdr>
        <w:top w:val="single" w:sz="4" w:space="1" w:color="000000"/>
        <w:left w:val="single" w:sz="4" w:space="4" w:color="000000"/>
        <w:bottom w:val="single" w:sz="4" w:space="1" w:color="000000"/>
        <w:right w:val="single" w:sz="4" w:space="4" w:color="000000"/>
      </w:pBdr>
      <w:ind w:left="1134"/>
    </w:pPr>
    <w:rPr>
      <w:sz w:val="21"/>
    </w:rPr>
  </w:style>
  <w:style w:type="paragraph" w:styleId="Normalcentr">
    <w:name w:val="Block Text"/>
    <w:basedOn w:val="Normal"/>
    <w:uiPriority w:val="99"/>
    <w:unhideWhenUsed/>
    <w:qFormat/>
    <w:rsid w:val="0017768A"/>
    <w:pPr>
      <w:pBdr>
        <w:top w:val="single" w:sz="2" w:space="10" w:color="4472C4"/>
        <w:left w:val="single" w:sz="2" w:space="10" w:color="4472C4"/>
        <w:bottom w:val="single" w:sz="2" w:space="10" w:color="4472C4"/>
        <w:right w:val="single" w:sz="2" w:space="10" w:color="4472C4"/>
      </w:pBdr>
      <w:spacing w:line="240" w:lineRule="auto"/>
      <w:ind w:left="1152" w:right="1152"/>
    </w:pPr>
    <w:rPr>
      <w:rFonts w:asciiTheme="minorHAnsi" w:eastAsiaTheme="minorEastAsia" w:hAnsiTheme="minorHAnsi"/>
      <w:iCs/>
      <w:color w:val="000000" w:themeColor="text1"/>
      <w:sz w:val="21"/>
    </w:rPr>
  </w:style>
  <w:style w:type="paragraph" w:styleId="Notedebasdepage">
    <w:name w:val="footnote text"/>
    <w:basedOn w:val="Normal"/>
    <w:link w:val="NotedebasdepageCar"/>
    <w:autoRedefine/>
    <w:uiPriority w:val="99"/>
    <w:unhideWhenUsed/>
    <w:qFormat/>
    <w:rsid w:val="008043DF"/>
    <w:pPr>
      <w:spacing w:line="240" w:lineRule="auto"/>
    </w:pPr>
    <w:rPr>
      <w:sz w:val="20"/>
    </w:rPr>
  </w:style>
  <w:style w:type="paragraph" w:customStyle="1" w:styleId="ENCADRE">
    <w:name w:val="ENCADRE"/>
    <w:basedOn w:val="Normal"/>
    <w:qFormat/>
    <w:rsid w:val="000D5DE2"/>
    <w:pPr>
      <w:pBdr>
        <w:top w:val="single" w:sz="4" w:space="1" w:color="000000"/>
        <w:left w:val="single" w:sz="4" w:space="4" w:color="000000"/>
        <w:bottom w:val="single" w:sz="4" w:space="1" w:color="000000"/>
        <w:right w:val="single" w:sz="4" w:space="4" w:color="000000"/>
      </w:pBdr>
      <w:spacing w:line="240" w:lineRule="auto"/>
      <w:ind w:left="1134" w:right="1128"/>
      <w:jc w:val="left"/>
    </w:pPr>
    <w:rPr>
      <w:rFonts w:asciiTheme="minorHAnsi" w:hAnsiTheme="minorHAnsi"/>
      <w:sz w:val="21"/>
      <w:szCs w:val="22"/>
    </w:rPr>
  </w:style>
  <w:style w:type="paragraph" w:customStyle="1" w:styleId="En-tteetpieddepage">
    <w:name w:val="En-tête et pied de page"/>
    <w:basedOn w:val="Normal"/>
    <w:qFormat/>
  </w:style>
  <w:style w:type="paragraph" w:styleId="En-tte">
    <w:name w:val="header"/>
    <w:basedOn w:val="Normal"/>
    <w:uiPriority w:val="99"/>
    <w:unhideWhenUsed/>
    <w:rsid w:val="007A7D06"/>
    <w:pPr>
      <w:tabs>
        <w:tab w:val="center" w:pos="4536"/>
        <w:tab w:val="right" w:pos="9072"/>
      </w:tabs>
      <w:spacing w:line="240" w:lineRule="auto"/>
      <w:jc w:val="left"/>
    </w:pPr>
    <w:rPr>
      <w:rFonts w:asciiTheme="minorHAnsi" w:eastAsiaTheme="minorHAnsi" w:hAnsiTheme="minorHAnsi" w:cstheme="minorBidi"/>
      <w:sz w:val="22"/>
      <w:szCs w:val="22"/>
      <w:lang w:eastAsia="en-US"/>
    </w:rPr>
  </w:style>
  <w:style w:type="paragraph" w:customStyle="1" w:styleId="Standard">
    <w:name w:val="Standard"/>
    <w:qFormat/>
    <w:rsid w:val="007A7D06"/>
    <w:pPr>
      <w:suppressAutoHyphens/>
      <w:textAlignment w:val="baseline"/>
    </w:pPr>
    <w:rPr>
      <w:rFonts w:ascii="Times New Roman" w:hAnsi="Times New Roman" w:cs="Times New Roman"/>
      <w:kern w:val="2"/>
      <w:sz w:val="20"/>
      <w:szCs w:val="20"/>
      <w:lang w:eastAsia="fr-FR"/>
    </w:rPr>
  </w:style>
  <w:style w:type="paragraph" w:customStyle="1" w:styleId="Corpsdetexte21">
    <w:name w:val="Corps de texte 21"/>
    <w:basedOn w:val="Standard"/>
    <w:qFormat/>
    <w:rsid w:val="007A7D06"/>
    <w:pPr>
      <w:jc w:val="center"/>
    </w:pPr>
    <w:rPr>
      <w:b/>
      <w:bCs/>
    </w:rPr>
  </w:style>
  <w:style w:type="paragraph" w:customStyle="1" w:styleId="Textbody">
    <w:name w:val="Text body"/>
    <w:basedOn w:val="Standard"/>
    <w:qFormat/>
    <w:rsid w:val="007A7D06"/>
    <w:pPr>
      <w:jc w:val="both"/>
    </w:pPr>
    <w:rPr>
      <w:sz w:val="18"/>
      <w:szCs w:val="18"/>
    </w:rPr>
  </w:style>
  <w:style w:type="paragraph" w:styleId="Paragraphedeliste">
    <w:name w:val="List Paragraph"/>
    <w:basedOn w:val="Normal"/>
    <w:uiPriority w:val="34"/>
    <w:qFormat/>
    <w:rsid w:val="004A4D36"/>
    <w:pPr>
      <w:ind w:left="720"/>
      <w:contextualSpacing/>
    </w:pPr>
  </w:style>
  <w:style w:type="paragraph" w:styleId="Commentaire">
    <w:name w:val="annotation text"/>
    <w:basedOn w:val="Normal"/>
    <w:link w:val="CommentaireCar"/>
    <w:uiPriority w:val="99"/>
    <w:semiHidden/>
    <w:unhideWhenUsed/>
    <w:qFormat/>
    <w:rsid w:val="00C71A7F"/>
    <w:pPr>
      <w:spacing w:line="240" w:lineRule="auto"/>
    </w:pPr>
    <w:rPr>
      <w:sz w:val="20"/>
    </w:rPr>
  </w:style>
  <w:style w:type="paragraph" w:styleId="Objetducommentaire">
    <w:name w:val="annotation subject"/>
    <w:basedOn w:val="Commentaire"/>
    <w:next w:val="Commentaire"/>
    <w:link w:val="ObjetducommentaireCar"/>
    <w:uiPriority w:val="99"/>
    <w:semiHidden/>
    <w:unhideWhenUsed/>
    <w:qFormat/>
    <w:rsid w:val="00C71A7F"/>
    <w:rPr>
      <w:b/>
      <w:bCs/>
    </w:rPr>
  </w:style>
  <w:style w:type="paragraph" w:styleId="Textedebulles">
    <w:name w:val="Balloon Text"/>
    <w:basedOn w:val="Normal"/>
    <w:link w:val="TextedebullesCar"/>
    <w:uiPriority w:val="99"/>
    <w:semiHidden/>
    <w:unhideWhenUsed/>
    <w:qFormat/>
    <w:rsid w:val="00C71A7F"/>
    <w:pPr>
      <w:spacing w:line="240" w:lineRule="auto"/>
    </w:pPr>
    <w:rPr>
      <w:sz w:val="18"/>
      <w:szCs w:val="18"/>
    </w:rPr>
  </w:style>
  <w:style w:type="table" w:styleId="Grilledutableau">
    <w:name w:val="Table Grid"/>
    <w:basedOn w:val="TableauNormal"/>
    <w:uiPriority w:val="39"/>
    <w:rsid w:val="007A7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6D27"/>
    <w:rPr>
      <w:color w:val="0000FF"/>
      <w:u w:val="single"/>
    </w:rPr>
  </w:style>
  <w:style w:type="character" w:styleId="Appelnotedebasdep">
    <w:name w:val="footnote reference"/>
    <w:basedOn w:val="Policepardfaut"/>
    <w:uiPriority w:val="99"/>
    <w:semiHidden/>
    <w:unhideWhenUsed/>
    <w:rsid w:val="003877CA"/>
    <w:rPr>
      <w:vertAlign w:val="superscript"/>
    </w:rPr>
  </w:style>
  <w:style w:type="paragraph" w:styleId="Rvision">
    <w:name w:val="Revision"/>
    <w:hidden/>
    <w:uiPriority w:val="99"/>
    <w:semiHidden/>
    <w:rsid w:val="00226088"/>
    <w:rPr>
      <w:rFonts w:ascii="Times New Roman" w:hAnsi="Times New Roman" w:cs="Times New Roman"/>
      <w:szCs w:val="20"/>
      <w:lang w:eastAsia="fr-FR"/>
    </w:rPr>
  </w:style>
  <w:style w:type="character" w:styleId="Mentionnonrsolue">
    <w:name w:val="Unresolved Mention"/>
    <w:basedOn w:val="Policepardfaut"/>
    <w:uiPriority w:val="99"/>
    <w:semiHidden/>
    <w:unhideWhenUsed/>
    <w:rsid w:val="007F15A8"/>
    <w:rPr>
      <w:color w:val="605E5C"/>
      <w:shd w:val="clear" w:color="auto" w:fill="E1DFDD"/>
    </w:rPr>
  </w:style>
  <w:style w:type="character" w:customStyle="1" w:styleId="Titre3Car">
    <w:name w:val="Titre 3 Car"/>
    <w:basedOn w:val="Policepardfaut"/>
    <w:link w:val="Titre3"/>
    <w:uiPriority w:val="9"/>
    <w:semiHidden/>
    <w:rsid w:val="004D0467"/>
    <w:rPr>
      <w:rFonts w:asciiTheme="majorHAnsi" w:eastAsiaTheme="majorEastAsia" w:hAnsiTheme="majorHAnsi" w:cstheme="majorBidi"/>
      <w:color w:val="1F3763" w:themeColor="accent1" w:themeShade="7F"/>
      <w:lang w:eastAsia="fr-FR"/>
    </w:rPr>
  </w:style>
  <w:style w:type="paragraph" w:styleId="Pieddepage">
    <w:name w:val="footer"/>
    <w:basedOn w:val="Normal"/>
    <w:link w:val="PieddepageCar"/>
    <w:uiPriority w:val="99"/>
    <w:unhideWhenUsed/>
    <w:rsid w:val="005E67CC"/>
    <w:pPr>
      <w:tabs>
        <w:tab w:val="center" w:pos="4536"/>
        <w:tab w:val="right" w:pos="9072"/>
      </w:tabs>
      <w:spacing w:line="240" w:lineRule="auto"/>
    </w:pPr>
  </w:style>
  <w:style w:type="character" w:customStyle="1" w:styleId="PieddepageCar">
    <w:name w:val="Pied de page Car"/>
    <w:basedOn w:val="Policepardfaut"/>
    <w:link w:val="Pieddepage"/>
    <w:uiPriority w:val="99"/>
    <w:rsid w:val="005E67CC"/>
    <w:rPr>
      <w:rFonts w:ascii="Times New Roman" w:hAnsi="Times New Roman" w:cs="Times New Roman"/>
      <w:szCs w:val="20"/>
      <w:lang w:eastAsia="fr-FR"/>
    </w:rPr>
  </w:style>
  <w:style w:type="character" w:styleId="Numrodepage">
    <w:name w:val="page number"/>
    <w:basedOn w:val="Policepardfaut"/>
    <w:uiPriority w:val="99"/>
    <w:semiHidden/>
    <w:unhideWhenUsed/>
    <w:rsid w:val="005E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992982">
      <w:bodyDiv w:val="1"/>
      <w:marLeft w:val="0"/>
      <w:marRight w:val="0"/>
      <w:marTop w:val="0"/>
      <w:marBottom w:val="0"/>
      <w:divBdr>
        <w:top w:val="none" w:sz="0" w:space="0" w:color="auto"/>
        <w:left w:val="none" w:sz="0" w:space="0" w:color="auto"/>
        <w:bottom w:val="none" w:sz="0" w:space="0" w:color="auto"/>
        <w:right w:val="none" w:sz="0" w:space="0" w:color="auto"/>
      </w:divBdr>
    </w:div>
    <w:div w:id="400178727">
      <w:bodyDiv w:val="1"/>
      <w:marLeft w:val="0"/>
      <w:marRight w:val="0"/>
      <w:marTop w:val="0"/>
      <w:marBottom w:val="0"/>
      <w:divBdr>
        <w:top w:val="none" w:sz="0" w:space="0" w:color="auto"/>
        <w:left w:val="none" w:sz="0" w:space="0" w:color="auto"/>
        <w:bottom w:val="none" w:sz="0" w:space="0" w:color="auto"/>
        <w:right w:val="none" w:sz="0" w:space="0" w:color="auto"/>
      </w:divBdr>
    </w:div>
    <w:div w:id="605817878">
      <w:bodyDiv w:val="1"/>
      <w:marLeft w:val="0"/>
      <w:marRight w:val="0"/>
      <w:marTop w:val="0"/>
      <w:marBottom w:val="0"/>
      <w:divBdr>
        <w:top w:val="none" w:sz="0" w:space="0" w:color="auto"/>
        <w:left w:val="none" w:sz="0" w:space="0" w:color="auto"/>
        <w:bottom w:val="none" w:sz="0" w:space="0" w:color="auto"/>
        <w:right w:val="none" w:sz="0" w:space="0" w:color="auto"/>
      </w:divBdr>
    </w:div>
    <w:div w:id="1111700426">
      <w:bodyDiv w:val="1"/>
      <w:marLeft w:val="0"/>
      <w:marRight w:val="0"/>
      <w:marTop w:val="0"/>
      <w:marBottom w:val="0"/>
      <w:divBdr>
        <w:top w:val="none" w:sz="0" w:space="0" w:color="auto"/>
        <w:left w:val="none" w:sz="0" w:space="0" w:color="auto"/>
        <w:bottom w:val="none" w:sz="0" w:space="0" w:color="auto"/>
        <w:right w:val="none" w:sz="0" w:space="0" w:color="auto"/>
      </w:divBdr>
    </w:div>
    <w:div w:id="1159151153">
      <w:bodyDiv w:val="1"/>
      <w:marLeft w:val="0"/>
      <w:marRight w:val="0"/>
      <w:marTop w:val="0"/>
      <w:marBottom w:val="0"/>
      <w:divBdr>
        <w:top w:val="none" w:sz="0" w:space="0" w:color="auto"/>
        <w:left w:val="none" w:sz="0" w:space="0" w:color="auto"/>
        <w:bottom w:val="none" w:sz="0" w:space="0" w:color="auto"/>
        <w:right w:val="none" w:sz="0" w:space="0" w:color="auto"/>
      </w:divBdr>
    </w:div>
    <w:div w:id="1308047312">
      <w:bodyDiv w:val="1"/>
      <w:marLeft w:val="0"/>
      <w:marRight w:val="0"/>
      <w:marTop w:val="0"/>
      <w:marBottom w:val="0"/>
      <w:divBdr>
        <w:top w:val="none" w:sz="0" w:space="0" w:color="auto"/>
        <w:left w:val="none" w:sz="0" w:space="0" w:color="auto"/>
        <w:bottom w:val="none" w:sz="0" w:space="0" w:color="auto"/>
        <w:right w:val="none" w:sz="0" w:space="0" w:color="auto"/>
      </w:divBdr>
    </w:div>
    <w:div w:id="1591161986">
      <w:bodyDiv w:val="1"/>
      <w:marLeft w:val="0"/>
      <w:marRight w:val="0"/>
      <w:marTop w:val="0"/>
      <w:marBottom w:val="0"/>
      <w:divBdr>
        <w:top w:val="none" w:sz="0" w:space="0" w:color="auto"/>
        <w:left w:val="none" w:sz="0" w:space="0" w:color="auto"/>
        <w:bottom w:val="none" w:sz="0" w:space="0" w:color="auto"/>
        <w:right w:val="none" w:sz="0" w:space="0" w:color="auto"/>
      </w:divBdr>
    </w:div>
    <w:div w:id="1653630859">
      <w:bodyDiv w:val="1"/>
      <w:marLeft w:val="0"/>
      <w:marRight w:val="0"/>
      <w:marTop w:val="0"/>
      <w:marBottom w:val="0"/>
      <w:divBdr>
        <w:top w:val="none" w:sz="0" w:space="0" w:color="auto"/>
        <w:left w:val="none" w:sz="0" w:space="0" w:color="auto"/>
        <w:bottom w:val="none" w:sz="0" w:space="0" w:color="auto"/>
        <w:right w:val="none" w:sz="0" w:space="0" w:color="auto"/>
      </w:divBdr>
      <w:divsChild>
        <w:div w:id="1299609085">
          <w:marLeft w:val="0"/>
          <w:marRight w:val="0"/>
          <w:marTop w:val="0"/>
          <w:marBottom w:val="0"/>
          <w:divBdr>
            <w:top w:val="none" w:sz="0" w:space="0" w:color="auto"/>
            <w:left w:val="none" w:sz="0" w:space="0" w:color="auto"/>
            <w:bottom w:val="none" w:sz="0" w:space="0" w:color="auto"/>
            <w:right w:val="none" w:sz="0" w:space="0" w:color="auto"/>
          </w:divBdr>
        </w:div>
        <w:div w:id="139660999">
          <w:marLeft w:val="0"/>
          <w:marRight w:val="0"/>
          <w:marTop w:val="0"/>
          <w:marBottom w:val="0"/>
          <w:divBdr>
            <w:top w:val="none" w:sz="0" w:space="0" w:color="auto"/>
            <w:left w:val="none" w:sz="0" w:space="0" w:color="auto"/>
            <w:bottom w:val="none" w:sz="0" w:space="0" w:color="auto"/>
            <w:right w:val="none" w:sz="0" w:space="0" w:color="auto"/>
          </w:divBdr>
        </w:div>
      </w:divsChild>
    </w:div>
    <w:div w:id="1690330199">
      <w:bodyDiv w:val="1"/>
      <w:marLeft w:val="0"/>
      <w:marRight w:val="0"/>
      <w:marTop w:val="0"/>
      <w:marBottom w:val="0"/>
      <w:divBdr>
        <w:top w:val="none" w:sz="0" w:space="0" w:color="auto"/>
        <w:left w:val="none" w:sz="0" w:space="0" w:color="auto"/>
        <w:bottom w:val="none" w:sz="0" w:space="0" w:color="auto"/>
        <w:right w:val="none" w:sz="0" w:space="0" w:color="auto"/>
      </w:divBdr>
    </w:div>
    <w:div w:id="1744717874">
      <w:bodyDiv w:val="1"/>
      <w:marLeft w:val="0"/>
      <w:marRight w:val="0"/>
      <w:marTop w:val="0"/>
      <w:marBottom w:val="0"/>
      <w:divBdr>
        <w:top w:val="none" w:sz="0" w:space="0" w:color="auto"/>
        <w:left w:val="none" w:sz="0" w:space="0" w:color="auto"/>
        <w:bottom w:val="none" w:sz="0" w:space="0" w:color="auto"/>
        <w:right w:val="none" w:sz="0" w:space="0" w:color="auto"/>
      </w:divBdr>
    </w:div>
    <w:div w:id="195644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3420</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Maggi-Germain</dc:creator>
  <dc:description/>
  <cp:lastModifiedBy>Adeline Gubler</cp:lastModifiedBy>
  <cp:revision>2</cp:revision>
  <dcterms:created xsi:type="dcterms:W3CDTF">2025-12-10T11:49:00Z</dcterms:created>
  <dcterms:modified xsi:type="dcterms:W3CDTF">2025-12-10T11:49:00Z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