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0B69D" w14:textId="24C2B779" w:rsidR="004519AE" w:rsidRPr="006F46DC" w:rsidRDefault="007C33FF">
      <w:pPr>
        <w:spacing w:line="240" w:lineRule="auto"/>
        <w:jc w:val="center"/>
        <w:rPr>
          <w:rFonts w:asciiTheme="minorHAnsi" w:hAnsiTheme="minorHAnsi" w:cstheme="minorHAnsi"/>
          <w:b/>
        </w:rPr>
      </w:pPr>
      <w:r>
        <w:rPr>
          <w:noProof/>
        </w:rPr>
        <w:drawing>
          <wp:inline distT="0" distB="0" distL="0" distR="0" wp14:anchorId="5D057320" wp14:editId="351E681F">
            <wp:extent cx="1563922" cy="904875"/>
            <wp:effectExtent l="0" t="0" r="0" b="0"/>
            <wp:docPr id="579124317" name="Image 2" descr="Une image contenant texte, Police, conception,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24317" name="Image 2" descr="Une image contenant texte, Police, conception, guid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6982" cy="906646"/>
                    </a:xfrm>
                    <a:prstGeom prst="rect">
                      <a:avLst/>
                    </a:prstGeom>
                    <a:noFill/>
                    <a:ln>
                      <a:noFill/>
                    </a:ln>
                  </pic:spPr>
                </pic:pic>
              </a:graphicData>
            </a:graphic>
          </wp:inline>
        </w:drawing>
      </w:r>
    </w:p>
    <w:p w14:paraId="7A6F48BA" w14:textId="6CD86E76" w:rsidR="00455FF7" w:rsidRDefault="007C33FF" w:rsidP="006B19F5">
      <w:pPr>
        <w:spacing w:line="240" w:lineRule="auto"/>
        <w:jc w:val="center"/>
        <w:rPr>
          <w:rFonts w:asciiTheme="minorHAnsi" w:hAnsiTheme="minorHAnsi" w:cstheme="minorHAnsi"/>
          <w:b/>
        </w:rPr>
      </w:pPr>
      <w:r w:rsidRPr="007C33FF">
        <w:rPr>
          <w:rFonts w:asciiTheme="minorHAnsi" w:hAnsiTheme="minorHAnsi" w:cstheme="minorHAnsi"/>
          <w:b/>
        </w:rPr>
        <w:t>CPH</w:t>
      </w:r>
      <w:r w:rsidR="0010122B" w:rsidRPr="007C33FF">
        <w:rPr>
          <w:rFonts w:asciiTheme="minorHAnsi" w:hAnsiTheme="minorHAnsi" w:cstheme="minorHAnsi"/>
          <w:b/>
        </w:rPr>
        <w:t xml:space="preserve"> </w:t>
      </w:r>
    </w:p>
    <w:p w14:paraId="4612A3CC" w14:textId="48A0EAA2" w:rsidR="007C33FF" w:rsidRPr="007C33FF" w:rsidRDefault="007C33FF" w:rsidP="006B19F5">
      <w:pPr>
        <w:spacing w:line="240" w:lineRule="auto"/>
        <w:jc w:val="center"/>
        <w:rPr>
          <w:rFonts w:asciiTheme="minorHAnsi" w:hAnsiTheme="minorHAnsi" w:cstheme="minorHAnsi"/>
          <w:b/>
        </w:rPr>
      </w:pPr>
      <w:r>
        <w:rPr>
          <w:rFonts w:asciiTheme="minorHAnsi" w:hAnsiTheme="minorHAnsi" w:cstheme="minorHAnsi"/>
          <w:b/>
        </w:rPr>
        <w:t xml:space="preserve">Thème : </w:t>
      </w:r>
      <w:r w:rsidR="00E42C39">
        <w:rPr>
          <w:rFonts w:asciiTheme="minorHAnsi" w:hAnsiTheme="minorHAnsi" w:cstheme="minorHAnsi"/>
          <w:b/>
        </w:rPr>
        <w:t>Inaptitude</w:t>
      </w:r>
      <w:r w:rsidR="00105313">
        <w:rPr>
          <w:rFonts w:asciiTheme="minorHAnsi" w:hAnsiTheme="minorHAnsi" w:cstheme="minorHAnsi"/>
          <w:b/>
        </w:rPr>
        <w:t>s</w:t>
      </w:r>
      <w:r>
        <w:rPr>
          <w:rFonts w:asciiTheme="minorHAnsi" w:hAnsiTheme="minorHAnsi" w:cstheme="minorHAnsi"/>
          <w:b/>
        </w:rPr>
        <w:t xml:space="preserve"> </w:t>
      </w:r>
    </w:p>
    <w:p w14:paraId="1A45EFCC" w14:textId="62A50B65" w:rsidR="00455FF7" w:rsidRPr="007C33FF" w:rsidRDefault="00455FF7" w:rsidP="006B19F5">
      <w:pPr>
        <w:spacing w:line="240" w:lineRule="auto"/>
        <w:jc w:val="center"/>
        <w:rPr>
          <w:rFonts w:asciiTheme="minorHAnsi" w:hAnsiTheme="minorHAnsi" w:cstheme="minorHAnsi"/>
          <w:b/>
        </w:rPr>
      </w:pPr>
      <w:r w:rsidRPr="007C33FF">
        <w:rPr>
          <w:rFonts w:asciiTheme="minorHAnsi" w:hAnsiTheme="minorHAnsi" w:cstheme="minorHAnsi"/>
          <w:b/>
        </w:rPr>
        <w:t xml:space="preserve">Stage </w:t>
      </w:r>
      <w:r w:rsidR="008B27E2" w:rsidRPr="007C33FF">
        <w:rPr>
          <w:rFonts w:asciiTheme="minorHAnsi" w:hAnsiTheme="minorHAnsi" w:cstheme="minorHAnsi"/>
          <w:b/>
        </w:rPr>
        <w:t>C</w:t>
      </w:r>
      <w:r w:rsidR="007C33FF" w:rsidRPr="007C33FF">
        <w:rPr>
          <w:rFonts w:asciiTheme="minorHAnsi" w:hAnsiTheme="minorHAnsi" w:cstheme="minorHAnsi"/>
          <w:b/>
        </w:rPr>
        <w:t>FE-CGC</w:t>
      </w:r>
      <w:r w:rsidRPr="007C33FF">
        <w:rPr>
          <w:rFonts w:asciiTheme="minorHAnsi" w:hAnsiTheme="minorHAnsi" w:cstheme="minorHAnsi"/>
          <w:b/>
        </w:rPr>
        <w:t xml:space="preserve"> – </w:t>
      </w:r>
      <w:r w:rsidR="00827210" w:rsidRPr="007C33FF">
        <w:rPr>
          <w:rFonts w:asciiTheme="minorHAnsi" w:hAnsiTheme="minorHAnsi" w:cstheme="minorHAnsi"/>
          <w:b/>
        </w:rPr>
        <w:t>2</w:t>
      </w:r>
      <w:r w:rsidR="003974EE">
        <w:rPr>
          <w:rFonts w:asciiTheme="minorHAnsi" w:hAnsiTheme="minorHAnsi" w:cstheme="minorHAnsi"/>
          <w:b/>
        </w:rPr>
        <w:t>1/22</w:t>
      </w:r>
      <w:r w:rsidR="007C33FF" w:rsidRPr="007C33FF">
        <w:rPr>
          <w:rFonts w:asciiTheme="minorHAnsi" w:hAnsiTheme="minorHAnsi" w:cstheme="minorHAnsi"/>
          <w:b/>
        </w:rPr>
        <w:t xml:space="preserve"> </w:t>
      </w:r>
      <w:r w:rsidR="003974EE">
        <w:rPr>
          <w:rFonts w:asciiTheme="minorHAnsi" w:hAnsiTheme="minorHAnsi" w:cstheme="minorHAnsi"/>
          <w:b/>
        </w:rPr>
        <w:t>septembre</w:t>
      </w:r>
      <w:r w:rsidR="007C33FF" w:rsidRPr="007C33FF">
        <w:rPr>
          <w:rFonts w:asciiTheme="minorHAnsi" w:hAnsiTheme="minorHAnsi" w:cstheme="minorHAnsi"/>
          <w:b/>
        </w:rPr>
        <w:t xml:space="preserve"> et 2</w:t>
      </w:r>
      <w:r w:rsidR="003974EE">
        <w:rPr>
          <w:rFonts w:asciiTheme="minorHAnsi" w:hAnsiTheme="minorHAnsi" w:cstheme="minorHAnsi"/>
          <w:b/>
        </w:rPr>
        <w:t>4</w:t>
      </w:r>
      <w:r w:rsidR="007C33FF" w:rsidRPr="007C33FF">
        <w:rPr>
          <w:rFonts w:asciiTheme="minorHAnsi" w:hAnsiTheme="minorHAnsi" w:cstheme="minorHAnsi"/>
          <w:b/>
        </w:rPr>
        <w:t>/</w:t>
      </w:r>
      <w:r w:rsidR="003974EE">
        <w:rPr>
          <w:rFonts w:asciiTheme="minorHAnsi" w:hAnsiTheme="minorHAnsi" w:cstheme="minorHAnsi"/>
          <w:b/>
        </w:rPr>
        <w:t>25</w:t>
      </w:r>
      <w:r w:rsidR="007C33FF" w:rsidRPr="007C33FF">
        <w:rPr>
          <w:rFonts w:asciiTheme="minorHAnsi" w:hAnsiTheme="minorHAnsi" w:cstheme="minorHAnsi"/>
          <w:b/>
        </w:rPr>
        <w:t xml:space="preserve"> </w:t>
      </w:r>
      <w:r w:rsidR="003974EE">
        <w:rPr>
          <w:rFonts w:asciiTheme="minorHAnsi" w:hAnsiTheme="minorHAnsi" w:cstheme="minorHAnsi"/>
          <w:b/>
        </w:rPr>
        <w:t>septembre</w:t>
      </w:r>
      <w:r w:rsidR="00312D58" w:rsidRPr="007C33FF">
        <w:rPr>
          <w:rFonts w:asciiTheme="minorHAnsi" w:hAnsiTheme="minorHAnsi" w:cstheme="minorHAnsi"/>
          <w:b/>
        </w:rPr>
        <w:t xml:space="preserve"> 202</w:t>
      </w:r>
      <w:r w:rsidR="00827210" w:rsidRPr="007C33FF">
        <w:rPr>
          <w:rFonts w:asciiTheme="minorHAnsi" w:hAnsiTheme="minorHAnsi" w:cstheme="minorHAnsi"/>
          <w:b/>
        </w:rPr>
        <w:t>6</w:t>
      </w:r>
    </w:p>
    <w:p w14:paraId="45943FFF" w14:textId="6AEE0056" w:rsidR="004519AE" w:rsidRPr="007C33FF" w:rsidRDefault="00DD2573">
      <w:pPr>
        <w:pStyle w:val="En-tte"/>
        <w:spacing w:line="360" w:lineRule="auto"/>
        <w:jc w:val="center"/>
        <w:rPr>
          <w:rFonts w:cstheme="minorHAnsi"/>
        </w:rPr>
      </w:pPr>
      <w:r w:rsidRPr="007C33FF">
        <w:rPr>
          <w:rFonts w:cstheme="minorHAnsi"/>
          <w:sz w:val="20"/>
          <w:szCs w:val="20"/>
          <w:u w:val="single"/>
        </w:rPr>
        <w:t>Responsable du stage</w:t>
      </w:r>
      <w:r w:rsidRPr="007C33FF">
        <w:rPr>
          <w:rFonts w:cstheme="minorHAnsi"/>
          <w:sz w:val="20"/>
          <w:szCs w:val="20"/>
        </w:rPr>
        <w:t> :</w:t>
      </w:r>
      <w:r w:rsidR="00827210" w:rsidRPr="007C33FF">
        <w:rPr>
          <w:rFonts w:cstheme="minorHAnsi"/>
          <w:sz w:val="20"/>
          <w:szCs w:val="20"/>
        </w:rPr>
        <w:t xml:space="preserve"> Inès MEFTAH</w:t>
      </w:r>
      <w:r w:rsidRPr="007C33FF">
        <w:rPr>
          <w:rFonts w:cstheme="minorHAnsi"/>
          <w:sz w:val="20"/>
          <w:szCs w:val="20"/>
        </w:rPr>
        <w:t xml:space="preserve"> (ISST – Université Paris I)</w:t>
      </w:r>
      <w:r w:rsidR="003974EE">
        <w:rPr>
          <w:rFonts w:cstheme="minorHAnsi"/>
          <w:sz w:val="20"/>
          <w:szCs w:val="20"/>
        </w:rPr>
        <w:t xml:space="preserve">, Paul JEULAND </w:t>
      </w:r>
      <w:r w:rsidR="003974EE" w:rsidRPr="007C33FF">
        <w:rPr>
          <w:rFonts w:cstheme="minorHAnsi"/>
          <w:sz w:val="20"/>
          <w:szCs w:val="20"/>
        </w:rPr>
        <w:t>(ISST – Université Paris I</w:t>
      </w:r>
      <w:r w:rsidR="003974EE">
        <w:rPr>
          <w:rFonts w:cstheme="minorHAnsi"/>
          <w:sz w:val="20"/>
          <w:szCs w:val="20"/>
        </w:rPr>
        <w:t xml:space="preserve">), </w:t>
      </w:r>
      <w:r w:rsidR="003974EE">
        <w:rPr>
          <w:rFonts w:cstheme="minorHAnsi"/>
          <w:bCs/>
          <w:sz w:val="20"/>
        </w:rPr>
        <w:t>Corinne COURSON</w:t>
      </w:r>
      <w:r w:rsidR="007C33FF">
        <w:rPr>
          <w:rFonts w:cstheme="minorHAnsi"/>
          <w:bCs/>
          <w:sz w:val="20"/>
        </w:rPr>
        <w:t xml:space="preserve"> </w:t>
      </w:r>
      <w:r w:rsidR="00F16FBC" w:rsidRPr="007C33FF">
        <w:rPr>
          <w:rFonts w:cstheme="minorHAnsi"/>
          <w:sz w:val="20"/>
          <w:szCs w:val="20"/>
        </w:rPr>
        <w:t>(C</w:t>
      </w:r>
      <w:r w:rsidR="007C33FF">
        <w:rPr>
          <w:rFonts w:cstheme="minorHAnsi"/>
          <w:sz w:val="20"/>
          <w:szCs w:val="20"/>
        </w:rPr>
        <w:t>FE-CGC</w:t>
      </w:r>
      <w:r w:rsidR="00455FF7" w:rsidRPr="007C33FF">
        <w:rPr>
          <w:rFonts w:cstheme="minorHAnsi"/>
          <w:sz w:val="20"/>
          <w:szCs w:val="20"/>
        </w:rPr>
        <w:t>)</w:t>
      </w:r>
    </w:p>
    <w:tbl>
      <w:tblPr>
        <w:tblW w:w="12860" w:type="dxa"/>
        <w:jc w:val="center"/>
        <w:tblCellMar>
          <w:left w:w="70" w:type="dxa"/>
          <w:right w:w="70" w:type="dxa"/>
        </w:tblCellMar>
        <w:tblLook w:val="0000" w:firstRow="0" w:lastRow="0" w:firstColumn="0" w:lastColumn="0" w:noHBand="0" w:noVBand="0"/>
      </w:tblPr>
      <w:tblGrid>
        <w:gridCol w:w="1131"/>
        <w:gridCol w:w="2698"/>
        <w:gridCol w:w="3543"/>
        <w:gridCol w:w="2835"/>
        <w:gridCol w:w="2653"/>
      </w:tblGrid>
      <w:tr w:rsidR="00E87820" w:rsidRPr="006F46DC" w14:paraId="39B4AC9E" w14:textId="77777777" w:rsidTr="00E87820">
        <w:trPr>
          <w:trHeight w:val="298"/>
          <w:jc w:val="center"/>
        </w:trPr>
        <w:tc>
          <w:tcPr>
            <w:tcW w:w="1131" w:type="dxa"/>
            <w:tcBorders>
              <w:bottom w:val="single" w:sz="6" w:space="0" w:color="000000"/>
              <w:right w:val="single" w:sz="6" w:space="0" w:color="000000"/>
            </w:tcBorders>
          </w:tcPr>
          <w:p w14:paraId="6367F3DA" w14:textId="77777777" w:rsidR="00E87820" w:rsidRPr="007C33FF" w:rsidRDefault="00E87820">
            <w:pPr>
              <w:spacing w:line="240" w:lineRule="auto"/>
              <w:ind w:left="103"/>
              <w:rPr>
                <w:rFonts w:asciiTheme="minorHAnsi" w:hAnsiTheme="minorHAnsi" w:cstheme="minorHAnsi"/>
              </w:rPr>
            </w:pPr>
          </w:p>
        </w:tc>
        <w:tc>
          <w:tcPr>
            <w:tcW w:w="2698" w:type="dxa"/>
            <w:tcBorders>
              <w:top w:val="single" w:sz="6" w:space="0" w:color="000000"/>
              <w:left w:val="single" w:sz="6" w:space="0" w:color="000000"/>
              <w:bottom w:val="single" w:sz="4" w:space="0" w:color="000000"/>
              <w:right w:val="single" w:sz="6" w:space="0" w:color="000000"/>
            </w:tcBorders>
            <w:shd w:val="pct15" w:color="auto" w:fill="auto"/>
            <w:vAlign w:val="center"/>
          </w:tcPr>
          <w:p w14:paraId="5F28B16E" w14:textId="50E5171D" w:rsidR="00E87820" w:rsidRDefault="00E87820"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Lu</w:t>
            </w:r>
            <w:r>
              <w:rPr>
                <w:rFonts w:asciiTheme="minorHAnsi" w:hAnsiTheme="minorHAnsi" w:cstheme="minorHAnsi"/>
                <w:sz w:val="22"/>
                <w:szCs w:val="18"/>
              </w:rPr>
              <w:t>ndi</w:t>
            </w:r>
          </w:p>
          <w:p w14:paraId="2602CBD0" w14:textId="2B78EE3C" w:rsidR="00E87820" w:rsidRPr="006F46DC" w:rsidRDefault="00E87820" w:rsidP="00141BC2">
            <w:pPr>
              <w:spacing w:line="240" w:lineRule="auto"/>
              <w:jc w:val="center"/>
              <w:rPr>
                <w:rFonts w:asciiTheme="minorHAnsi" w:hAnsiTheme="minorHAnsi" w:cstheme="minorHAnsi"/>
                <w:sz w:val="22"/>
                <w:szCs w:val="18"/>
              </w:rPr>
            </w:pPr>
            <w:r>
              <w:rPr>
                <w:rFonts w:asciiTheme="minorHAnsi" w:hAnsiTheme="minorHAnsi" w:cstheme="minorHAnsi"/>
                <w:sz w:val="22"/>
                <w:szCs w:val="18"/>
              </w:rPr>
              <w:t>2</w:t>
            </w:r>
            <w:r w:rsidR="003974EE">
              <w:rPr>
                <w:rFonts w:asciiTheme="minorHAnsi" w:hAnsiTheme="minorHAnsi" w:cstheme="minorHAnsi"/>
                <w:sz w:val="22"/>
                <w:szCs w:val="18"/>
              </w:rPr>
              <w:t>1</w:t>
            </w:r>
            <w:r>
              <w:rPr>
                <w:rFonts w:asciiTheme="minorHAnsi" w:hAnsiTheme="minorHAnsi" w:cstheme="minorHAnsi"/>
                <w:sz w:val="22"/>
                <w:szCs w:val="18"/>
              </w:rPr>
              <w:t xml:space="preserve"> </w:t>
            </w:r>
            <w:r w:rsidR="003974EE">
              <w:rPr>
                <w:rFonts w:asciiTheme="minorHAnsi" w:hAnsiTheme="minorHAnsi" w:cstheme="minorHAnsi"/>
                <w:sz w:val="22"/>
                <w:szCs w:val="18"/>
              </w:rPr>
              <w:t>septembre</w:t>
            </w:r>
            <w:r>
              <w:rPr>
                <w:rFonts w:asciiTheme="minorHAnsi" w:hAnsiTheme="minorHAnsi" w:cstheme="minorHAnsi"/>
                <w:sz w:val="22"/>
                <w:szCs w:val="18"/>
              </w:rPr>
              <w:t xml:space="preserve"> 2026</w:t>
            </w:r>
          </w:p>
        </w:tc>
        <w:tc>
          <w:tcPr>
            <w:tcW w:w="3543"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451A754" w14:textId="491D7277" w:rsidR="00E87820" w:rsidRPr="006F46DC" w:rsidRDefault="00E87820"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Mardi</w:t>
            </w:r>
            <w:r w:rsidRPr="006F46DC">
              <w:rPr>
                <w:rFonts w:asciiTheme="minorHAnsi" w:hAnsiTheme="minorHAnsi" w:cstheme="minorHAnsi"/>
                <w:sz w:val="22"/>
                <w:szCs w:val="18"/>
              </w:rPr>
              <w:br/>
            </w:r>
            <w:r>
              <w:rPr>
                <w:rFonts w:asciiTheme="minorHAnsi" w:hAnsiTheme="minorHAnsi" w:cstheme="minorHAnsi"/>
                <w:sz w:val="22"/>
                <w:szCs w:val="18"/>
              </w:rPr>
              <w:t>2</w:t>
            </w:r>
            <w:r w:rsidR="003974EE">
              <w:rPr>
                <w:rFonts w:asciiTheme="minorHAnsi" w:hAnsiTheme="minorHAnsi" w:cstheme="minorHAnsi"/>
                <w:sz w:val="22"/>
                <w:szCs w:val="18"/>
              </w:rPr>
              <w:t>2</w:t>
            </w:r>
            <w:r>
              <w:rPr>
                <w:rFonts w:asciiTheme="minorHAnsi" w:hAnsiTheme="minorHAnsi" w:cstheme="minorHAnsi"/>
                <w:sz w:val="22"/>
                <w:szCs w:val="18"/>
              </w:rPr>
              <w:t xml:space="preserve"> </w:t>
            </w:r>
            <w:r w:rsidR="003974EE">
              <w:rPr>
                <w:rFonts w:asciiTheme="minorHAnsi" w:hAnsiTheme="minorHAnsi" w:cstheme="minorHAnsi"/>
                <w:sz w:val="22"/>
                <w:szCs w:val="18"/>
              </w:rPr>
              <w:t>septembre</w:t>
            </w:r>
            <w:r>
              <w:rPr>
                <w:rFonts w:asciiTheme="minorHAnsi" w:hAnsiTheme="minorHAnsi" w:cstheme="minorHAnsi"/>
                <w:sz w:val="22"/>
                <w:szCs w:val="18"/>
              </w:rPr>
              <w:t xml:space="preserve"> 2026</w:t>
            </w:r>
          </w:p>
        </w:tc>
        <w:tc>
          <w:tcPr>
            <w:tcW w:w="2835" w:type="dxa"/>
            <w:tcBorders>
              <w:top w:val="single" w:sz="6" w:space="0" w:color="000000"/>
              <w:left w:val="single" w:sz="6" w:space="0" w:color="000000"/>
              <w:bottom w:val="single" w:sz="6" w:space="0" w:color="000000"/>
              <w:right w:val="single" w:sz="6" w:space="0" w:color="000000"/>
            </w:tcBorders>
            <w:shd w:val="pct15" w:color="auto" w:fill="auto"/>
            <w:vAlign w:val="center"/>
          </w:tcPr>
          <w:p w14:paraId="51284F2B" w14:textId="3E5B3A19" w:rsidR="00E87820" w:rsidRPr="006F46DC" w:rsidRDefault="00E87820"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Jeudi</w:t>
            </w:r>
            <w:r w:rsidRPr="006F46DC">
              <w:rPr>
                <w:rFonts w:asciiTheme="minorHAnsi" w:hAnsiTheme="minorHAnsi" w:cstheme="minorHAnsi"/>
                <w:sz w:val="22"/>
                <w:szCs w:val="18"/>
              </w:rPr>
              <w:br/>
            </w:r>
            <w:r>
              <w:rPr>
                <w:rFonts w:asciiTheme="minorHAnsi" w:hAnsiTheme="minorHAnsi" w:cstheme="minorHAnsi"/>
                <w:sz w:val="22"/>
                <w:szCs w:val="18"/>
              </w:rPr>
              <w:t>2</w:t>
            </w:r>
            <w:r w:rsidR="003974EE">
              <w:rPr>
                <w:rFonts w:asciiTheme="minorHAnsi" w:hAnsiTheme="minorHAnsi" w:cstheme="minorHAnsi"/>
                <w:sz w:val="22"/>
                <w:szCs w:val="18"/>
              </w:rPr>
              <w:t>4</w:t>
            </w:r>
            <w:r>
              <w:rPr>
                <w:rFonts w:asciiTheme="minorHAnsi" w:hAnsiTheme="minorHAnsi" w:cstheme="minorHAnsi"/>
                <w:sz w:val="22"/>
                <w:szCs w:val="18"/>
              </w:rPr>
              <w:t xml:space="preserve"> </w:t>
            </w:r>
            <w:r w:rsidR="003974EE">
              <w:rPr>
                <w:rFonts w:asciiTheme="minorHAnsi" w:hAnsiTheme="minorHAnsi" w:cstheme="minorHAnsi"/>
                <w:sz w:val="22"/>
                <w:szCs w:val="18"/>
              </w:rPr>
              <w:t>septembre</w:t>
            </w:r>
            <w:r>
              <w:rPr>
                <w:rFonts w:asciiTheme="minorHAnsi" w:hAnsiTheme="minorHAnsi" w:cstheme="minorHAnsi"/>
                <w:sz w:val="22"/>
                <w:szCs w:val="18"/>
              </w:rPr>
              <w:t xml:space="preserve"> 2026</w:t>
            </w:r>
          </w:p>
        </w:tc>
        <w:tc>
          <w:tcPr>
            <w:tcW w:w="2653" w:type="dxa"/>
            <w:tcBorders>
              <w:top w:val="single" w:sz="6" w:space="0" w:color="000000"/>
              <w:left w:val="single" w:sz="6" w:space="0" w:color="000000"/>
              <w:bottom w:val="single" w:sz="6" w:space="0" w:color="000000"/>
              <w:right w:val="single" w:sz="6" w:space="0" w:color="000000"/>
            </w:tcBorders>
            <w:shd w:val="pct15" w:color="auto" w:fill="auto"/>
            <w:vAlign w:val="center"/>
          </w:tcPr>
          <w:p w14:paraId="1271FAF1" w14:textId="064A731E" w:rsidR="00E87820" w:rsidRPr="006F46DC" w:rsidRDefault="00E87820" w:rsidP="00141BC2">
            <w:pPr>
              <w:spacing w:line="240" w:lineRule="auto"/>
              <w:jc w:val="center"/>
              <w:rPr>
                <w:rFonts w:asciiTheme="minorHAnsi" w:hAnsiTheme="minorHAnsi" w:cstheme="minorHAnsi"/>
                <w:sz w:val="22"/>
                <w:szCs w:val="18"/>
              </w:rPr>
            </w:pPr>
            <w:r w:rsidRPr="006F46DC">
              <w:rPr>
                <w:rFonts w:asciiTheme="minorHAnsi" w:hAnsiTheme="minorHAnsi" w:cstheme="minorHAnsi"/>
                <w:sz w:val="22"/>
                <w:szCs w:val="18"/>
              </w:rPr>
              <w:t>Vendredi</w:t>
            </w:r>
            <w:r w:rsidRPr="006F46DC">
              <w:rPr>
                <w:rFonts w:asciiTheme="minorHAnsi" w:hAnsiTheme="minorHAnsi" w:cstheme="minorHAnsi"/>
                <w:sz w:val="22"/>
                <w:szCs w:val="18"/>
              </w:rPr>
              <w:br/>
            </w:r>
            <w:r>
              <w:rPr>
                <w:rFonts w:asciiTheme="minorHAnsi" w:hAnsiTheme="minorHAnsi" w:cstheme="minorHAnsi"/>
                <w:sz w:val="22"/>
                <w:szCs w:val="18"/>
              </w:rPr>
              <w:t>2</w:t>
            </w:r>
            <w:r w:rsidR="003974EE">
              <w:rPr>
                <w:rFonts w:asciiTheme="minorHAnsi" w:hAnsiTheme="minorHAnsi" w:cstheme="minorHAnsi"/>
                <w:sz w:val="22"/>
                <w:szCs w:val="18"/>
              </w:rPr>
              <w:t>5</w:t>
            </w:r>
            <w:r>
              <w:rPr>
                <w:rFonts w:asciiTheme="minorHAnsi" w:hAnsiTheme="minorHAnsi" w:cstheme="minorHAnsi"/>
                <w:sz w:val="22"/>
                <w:szCs w:val="18"/>
              </w:rPr>
              <w:t xml:space="preserve"> </w:t>
            </w:r>
            <w:r w:rsidR="003974EE">
              <w:rPr>
                <w:rFonts w:asciiTheme="minorHAnsi" w:hAnsiTheme="minorHAnsi" w:cstheme="minorHAnsi"/>
                <w:sz w:val="22"/>
                <w:szCs w:val="18"/>
              </w:rPr>
              <w:t>septembre</w:t>
            </w:r>
            <w:r>
              <w:rPr>
                <w:rFonts w:asciiTheme="minorHAnsi" w:hAnsiTheme="minorHAnsi" w:cstheme="minorHAnsi"/>
                <w:sz w:val="22"/>
                <w:szCs w:val="18"/>
              </w:rPr>
              <w:t xml:space="preserve"> 2026</w:t>
            </w:r>
          </w:p>
        </w:tc>
      </w:tr>
      <w:tr w:rsidR="00E87820" w:rsidRPr="006F46DC" w14:paraId="5C856061" w14:textId="77777777" w:rsidTr="00E87820">
        <w:trPr>
          <w:trHeight w:val="3543"/>
          <w:jc w:val="center"/>
        </w:trPr>
        <w:tc>
          <w:tcPr>
            <w:tcW w:w="1131" w:type="dxa"/>
            <w:tcBorders>
              <w:top w:val="single" w:sz="6" w:space="0" w:color="000000"/>
              <w:left w:val="single" w:sz="4" w:space="0" w:color="000000"/>
              <w:bottom w:val="single" w:sz="6" w:space="0" w:color="000000"/>
              <w:right w:val="single" w:sz="4" w:space="0" w:color="000000"/>
            </w:tcBorders>
            <w:shd w:val="pct15" w:color="auto" w:fill="auto"/>
          </w:tcPr>
          <w:p w14:paraId="634F04A9" w14:textId="77777777" w:rsidR="00E87820" w:rsidRPr="006F46DC" w:rsidRDefault="00E87820">
            <w:pPr>
              <w:spacing w:line="240" w:lineRule="auto"/>
              <w:jc w:val="center"/>
              <w:rPr>
                <w:rFonts w:asciiTheme="minorHAnsi" w:hAnsiTheme="minorHAnsi" w:cstheme="minorHAnsi"/>
              </w:rPr>
            </w:pPr>
          </w:p>
          <w:p w14:paraId="6972AA5F" w14:textId="55CEE07D" w:rsidR="00E87820" w:rsidRPr="006F46DC" w:rsidRDefault="00E87820">
            <w:pPr>
              <w:spacing w:line="240" w:lineRule="auto"/>
              <w:jc w:val="center"/>
              <w:rPr>
                <w:rFonts w:asciiTheme="minorHAnsi" w:hAnsiTheme="minorHAnsi" w:cstheme="minorHAnsi"/>
              </w:rPr>
            </w:pPr>
            <w:r w:rsidRPr="006F46DC">
              <w:rPr>
                <w:rFonts w:asciiTheme="minorHAnsi" w:hAnsiTheme="minorHAnsi" w:cstheme="minorHAnsi"/>
              </w:rPr>
              <w:t>09 h 00</w:t>
            </w:r>
          </w:p>
          <w:p w14:paraId="6EFEFCB0" w14:textId="77777777" w:rsidR="00E87820" w:rsidRPr="006F46DC" w:rsidRDefault="00E87820">
            <w:pPr>
              <w:spacing w:line="240" w:lineRule="auto"/>
              <w:rPr>
                <w:rFonts w:asciiTheme="minorHAnsi" w:hAnsiTheme="minorHAnsi" w:cstheme="minorHAnsi"/>
              </w:rPr>
            </w:pPr>
          </w:p>
          <w:p w14:paraId="4730E7A5" w14:textId="77777777" w:rsidR="00E87820" w:rsidRPr="006F46DC" w:rsidRDefault="00E87820">
            <w:pPr>
              <w:spacing w:line="240" w:lineRule="auto"/>
              <w:jc w:val="center"/>
              <w:rPr>
                <w:rFonts w:asciiTheme="minorHAnsi" w:hAnsiTheme="minorHAnsi" w:cstheme="minorHAnsi"/>
              </w:rPr>
            </w:pPr>
          </w:p>
        </w:tc>
        <w:tc>
          <w:tcPr>
            <w:tcW w:w="2698" w:type="dxa"/>
            <w:tcBorders>
              <w:top w:val="single" w:sz="4" w:space="0" w:color="000000"/>
              <w:left w:val="single" w:sz="4" w:space="0" w:color="000000"/>
              <w:bottom w:val="single" w:sz="6" w:space="0" w:color="000000"/>
              <w:right w:val="single" w:sz="6" w:space="0" w:color="000000"/>
            </w:tcBorders>
          </w:tcPr>
          <w:p w14:paraId="3A337A96" w14:textId="77777777" w:rsidR="00E87820" w:rsidRPr="006F46DC" w:rsidRDefault="00E87820">
            <w:pPr>
              <w:spacing w:line="240" w:lineRule="auto"/>
              <w:rPr>
                <w:rFonts w:asciiTheme="minorHAnsi" w:hAnsiTheme="minorHAnsi" w:cstheme="minorHAnsi"/>
                <w:b/>
                <w:sz w:val="20"/>
              </w:rPr>
            </w:pPr>
          </w:p>
          <w:p w14:paraId="63F29792" w14:textId="0A2EC5C9" w:rsidR="00E87820" w:rsidRPr="006F46DC" w:rsidRDefault="00E87820">
            <w:pPr>
              <w:spacing w:line="240" w:lineRule="auto"/>
              <w:jc w:val="center"/>
              <w:rPr>
                <w:rFonts w:asciiTheme="minorHAnsi" w:hAnsiTheme="minorHAnsi" w:cstheme="minorHAnsi"/>
                <w:b/>
                <w:sz w:val="22"/>
                <w:szCs w:val="22"/>
              </w:rPr>
            </w:pPr>
            <w:r w:rsidRPr="006F46DC">
              <w:rPr>
                <w:rFonts w:asciiTheme="minorHAnsi" w:hAnsiTheme="minorHAnsi" w:cstheme="minorHAnsi"/>
                <w:b/>
                <w:sz w:val="22"/>
                <w:szCs w:val="22"/>
              </w:rPr>
              <w:t>Présentation de l’ISST,</w:t>
            </w:r>
          </w:p>
          <w:p w14:paraId="6CAD9607" w14:textId="77777777" w:rsidR="00E87820" w:rsidRPr="006F46DC" w:rsidRDefault="00E87820">
            <w:pPr>
              <w:spacing w:line="240" w:lineRule="auto"/>
              <w:jc w:val="center"/>
              <w:rPr>
                <w:rFonts w:asciiTheme="minorHAnsi" w:hAnsiTheme="minorHAnsi" w:cstheme="minorHAnsi"/>
                <w:bCs/>
                <w:sz w:val="22"/>
                <w:szCs w:val="22"/>
              </w:rPr>
            </w:pPr>
            <w:r w:rsidRPr="006F46DC">
              <w:rPr>
                <w:rFonts w:asciiTheme="minorHAnsi" w:hAnsiTheme="minorHAnsi" w:cstheme="minorHAnsi"/>
                <w:b/>
                <w:sz w:val="22"/>
                <w:szCs w:val="22"/>
              </w:rPr>
              <w:t>de la session</w:t>
            </w:r>
            <w:r w:rsidRPr="006F46DC">
              <w:rPr>
                <w:rFonts w:asciiTheme="minorHAnsi" w:hAnsiTheme="minorHAnsi" w:cstheme="minorHAnsi"/>
                <w:bCs/>
                <w:sz w:val="22"/>
                <w:szCs w:val="22"/>
              </w:rPr>
              <w:t xml:space="preserve"> &amp;</w:t>
            </w:r>
          </w:p>
          <w:p w14:paraId="3B0B0B9B" w14:textId="378A5CE4" w:rsidR="00E87820" w:rsidRDefault="00E87820" w:rsidP="00B76842">
            <w:pPr>
              <w:spacing w:line="240" w:lineRule="auto"/>
              <w:jc w:val="center"/>
              <w:rPr>
                <w:rFonts w:asciiTheme="minorHAnsi" w:hAnsiTheme="minorHAnsi" w:cstheme="minorHAnsi"/>
                <w:b/>
                <w:sz w:val="22"/>
                <w:szCs w:val="22"/>
              </w:rPr>
            </w:pPr>
            <w:r w:rsidRPr="006F46DC">
              <w:rPr>
                <w:rFonts w:asciiTheme="minorHAnsi" w:hAnsiTheme="minorHAnsi" w:cstheme="minorHAnsi"/>
                <w:b/>
                <w:sz w:val="22"/>
                <w:szCs w:val="22"/>
              </w:rPr>
              <w:t>tour de table</w:t>
            </w:r>
          </w:p>
          <w:p w14:paraId="0B717A7F" w14:textId="77777777" w:rsidR="00E87820" w:rsidRPr="00B76842" w:rsidRDefault="00E87820" w:rsidP="00B76842">
            <w:pPr>
              <w:spacing w:line="240" w:lineRule="auto"/>
              <w:jc w:val="center"/>
              <w:rPr>
                <w:rFonts w:asciiTheme="minorHAnsi" w:hAnsiTheme="minorHAnsi" w:cstheme="minorHAnsi"/>
                <w:b/>
                <w:sz w:val="22"/>
                <w:szCs w:val="22"/>
              </w:rPr>
            </w:pPr>
          </w:p>
          <w:p w14:paraId="7BCEE6A7" w14:textId="4AF82F28" w:rsidR="00E87820" w:rsidRDefault="00E87820" w:rsidP="002326A2">
            <w:pPr>
              <w:spacing w:line="240" w:lineRule="auto"/>
              <w:jc w:val="center"/>
              <w:rPr>
                <w:rFonts w:asciiTheme="minorHAnsi" w:hAnsiTheme="minorHAnsi" w:cstheme="minorHAnsi"/>
                <w:bCs/>
                <w:sz w:val="13"/>
                <w:szCs w:val="16"/>
              </w:rPr>
            </w:pPr>
          </w:p>
          <w:p w14:paraId="5A6CCCC9" w14:textId="17974C38" w:rsidR="00E87820" w:rsidRPr="004C306B" w:rsidRDefault="00E87820" w:rsidP="002326A2">
            <w:pPr>
              <w:spacing w:line="240" w:lineRule="auto"/>
              <w:jc w:val="center"/>
              <w:rPr>
                <w:rFonts w:asciiTheme="majorBidi" w:hAnsiTheme="majorBidi" w:cstheme="majorBidi"/>
                <w:bCs/>
                <w:sz w:val="20"/>
              </w:rPr>
            </w:pPr>
            <w:r w:rsidRPr="004C306B">
              <w:rPr>
                <w:rFonts w:asciiTheme="majorBidi" w:hAnsiTheme="majorBidi" w:cstheme="majorBidi"/>
                <w:bCs/>
                <w:sz w:val="20"/>
              </w:rPr>
              <w:t>Inès MEFTAH</w:t>
            </w:r>
            <w:r w:rsidR="00FA3342">
              <w:rPr>
                <w:rFonts w:asciiTheme="majorBidi" w:hAnsiTheme="majorBidi" w:cstheme="majorBidi"/>
                <w:bCs/>
                <w:sz w:val="20"/>
              </w:rPr>
              <w:t>-HEGEDUS</w:t>
            </w:r>
            <w:r w:rsidRPr="004C306B">
              <w:rPr>
                <w:rFonts w:asciiTheme="majorBidi" w:hAnsiTheme="majorBidi" w:cstheme="majorBidi"/>
                <w:bCs/>
                <w:sz w:val="20"/>
              </w:rPr>
              <w:t xml:space="preserve"> (ISST)</w:t>
            </w:r>
          </w:p>
          <w:p w14:paraId="5038647B" w14:textId="580E66E6" w:rsidR="004C306B" w:rsidRPr="004C306B" w:rsidRDefault="004C306B" w:rsidP="002326A2">
            <w:pPr>
              <w:spacing w:line="240" w:lineRule="auto"/>
              <w:jc w:val="center"/>
              <w:rPr>
                <w:rFonts w:asciiTheme="majorBidi" w:hAnsiTheme="majorBidi" w:cstheme="majorBidi"/>
                <w:bCs/>
                <w:sz w:val="20"/>
              </w:rPr>
            </w:pPr>
            <w:r w:rsidRPr="004C306B">
              <w:rPr>
                <w:rFonts w:asciiTheme="majorBidi" w:hAnsiTheme="majorBidi" w:cstheme="majorBidi"/>
                <w:sz w:val="20"/>
              </w:rPr>
              <w:t>Paul JEULAND (ISST)</w:t>
            </w:r>
          </w:p>
          <w:p w14:paraId="297925D4" w14:textId="77777777" w:rsidR="002434FA" w:rsidRDefault="002434FA" w:rsidP="00171DA5">
            <w:pPr>
              <w:spacing w:before="60" w:after="40" w:line="240" w:lineRule="auto"/>
              <w:jc w:val="center"/>
              <w:rPr>
                <w:rFonts w:asciiTheme="minorHAnsi" w:hAnsiTheme="minorHAnsi" w:cstheme="minorHAnsi"/>
                <w:b/>
                <w:szCs w:val="32"/>
              </w:rPr>
            </w:pPr>
          </w:p>
          <w:p w14:paraId="69130A9E" w14:textId="4FAC8BB9" w:rsidR="00E87820" w:rsidRPr="00171DA5" w:rsidRDefault="003B7B8A" w:rsidP="00171DA5">
            <w:pPr>
              <w:spacing w:before="60" w:after="40" w:line="240" w:lineRule="auto"/>
              <w:jc w:val="center"/>
              <w:rPr>
                <w:rFonts w:asciiTheme="minorHAnsi" w:hAnsiTheme="minorHAnsi" w:cstheme="minorHAnsi"/>
                <w:b/>
                <w:szCs w:val="32"/>
              </w:rPr>
            </w:pPr>
            <w:r>
              <w:rPr>
                <w:rFonts w:asciiTheme="minorHAnsi" w:hAnsiTheme="minorHAnsi" w:cstheme="minorHAnsi"/>
                <w:b/>
                <w:szCs w:val="32"/>
              </w:rPr>
              <w:t xml:space="preserve">1/ </w:t>
            </w:r>
            <w:r w:rsidR="00E87820" w:rsidRPr="00171DA5">
              <w:rPr>
                <w:rFonts w:asciiTheme="minorHAnsi" w:hAnsiTheme="minorHAnsi" w:cstheme="minorHAnsi"/>
                <w:b/>
                <w:szCs w:val="32"/>
              </w:rPr>
              <w:t>L</w:t>
            </w:r>
            <w:r w:rsidR="00E87820">
              <w:rPr>
                <w:rFonts w:asciiTheme="minorHAnsi" w:hAnsiTheme="minorHAnsi" w:cstheme="minorHAnsi"/>
                <w:b/>
                <w:szCs w:val="32"/>
              </w:rPr>
              <w:t xml:space="preserve">es </w:t>
            </w:r>
            <w:r w:rsidR="004C306B">
              <w:rPr>
                <w:rFonts w:asciiTheme="minorHAnsi" w:hAnsiTheme="minorHAnsi" w:cstheme="minorHAnsi"/>
                <w:b/>
                <w:szCs w:val="32"/>
              </w:rPr>
              <w:t>inaptitudes</w:t>
            </w:r>
            <w:r w:rsidR="00E87820">
              <w:rPr>
                <w:rFonts w:asciiTheme="minorHAnsi" w:hAnsiTheme="minorHAnsi" w:cstheme="minorHAnsi"/>
                <w:b/>
                <w:szCs w:val="32"/>
              </w:rPr>
              <w:t xml:space="preserve"> </w:t>
            </w:r>
          </w:p>
          <w:p w14:paraId="1E639992" w14:textId="02F12559" w:rsidR="00E87820" w:rsidRDefault="00E87820" w:rsidP="008A0187">
            <w:pPr>
              <w:spacing w:line="240" w:lineRule="auto"/>
              <w:jc w:val="center"/>
              <w:rPr>
                <w:rFonts w:asciiTheme="minorHAnsi" w:hAnsiTheme="minorHAnsi" w:cstheme="minorHAnsi"/>
                <w:bCs/>
                <w:sz w:val="22"/>
                <w:szCs w:val="28"/>
              </w:rPr>
            </w:pPr>
          </w:p>
          <w:p w14:paraId="4C10C6E2" w14:textId="6A4EF243" w:rsidR="00E87820" w:rsidRPr="00FA3342" w:rsidRDefault="00FA3342" w:rsidP="008A0187">
            <w:pPr>
              <w:spacing w:line="240" w:lineRule="auto"/>
              <w:jc w:val="center"/>
              <w:rPr>
                <w:rFonts w:asciiTheme="minorHAnsi" w:hAnsiTheme="minorHAnsi" w:cstheme="minorHAnsi"/>
                <w:bCs/>
                <w:sz w:val="20"/>
                <w:szCs w:val="22"/>
              </w:rPr>
            </w:pPr>
            <w:r w:rsidRPr="004C306B">
              <w:rPr>
                <w:rFonts w:asciiTheme="majorBidi" w:hAnsiTheme="majorBidi" w:cstheme="majorBidi"/>
                <w:sz w:val="20"/>
              </w:rPr>
              <w:t>Paul JEULAND (ISST</w:t>
            </w:r>
            <w:r>
              <w:rPr>
                <w:rFonts w:asciiTheme="majorBidi" w:hAnsiTheme="majorBidi" w:cstheme="majorBidi"/>
                <w:sz w:val="20"/>
              </w:rPr>
              <w:t>)</w:t>
            </w:r>
          </w:p>
        </w:tc>
        <w:tc>
          <w:tcPr>
            <w:tcW w:w="3543" w:type="dxa"/>
            <w:tcBorders>
              <w:top w:val="single" w:sz="6" w:space="0" w:color="000000"/>
              <w:left w:val="single" w:sz="6" w:space="0" w:color="000000"/>
              <w:bottom w:val="single" w:sz="6" w:space="0" w:color="000000"/>
              <w:right w:val="single" w:sz="6" w:space="0" w:color="000000"/>
            </w:tcBorders>
          </w:tcPr>
          <w:p w14:paraId="3DD6E9EC" w14:textId="065CFD3A" w:rsidR="00E87820" w:rsidRPr="003B7B8A" w:rsidRDefault="00E87820">
            <w:pPr>
              <w:spacing w:line="240" w:lineRule="auto"/>
              <w:jc w:val="center"/>
              <w:rPr>
                <w:rFonts w:asciiTheme="minorHAnsi" w:hAnsiTheme="minorHAnsi" w:cstheme="minorHAnsi"/>
                <w:bCs/>
                <w:sz w:val="16"/>
              </w:rPr>
            </w:pPr>
          </w:p>
          <w:p w14:paraId="41490F89" w14:textId="1592AFE7" w:rsidR="008F55AE" w:rsidRPr="007C33FF" w:rsidRDefault="00E87820" w:rsidP="008F55AE">
            <w:pPr>
              <w:spacing w:line="240" w:lineRule="auto"/>
              <w:jc w:val="center"/>
              <w:rPr>
                <w:rFonts w:asciiTheme="minorHAnsi" w:hAnsiTheme="minorHAnsi" w:cstheme="minorHAnsi"/>
                <w:bCs/>
                <w:sz w:val="16"/>
                <w:szCs w:val="16"/>
              </w:rPr>
            </w:pPr>
            <w:r w:rsidRPr="008A0187">
              <w:rPr>
                <w:rFonts w:asciiTheme="minorHAnsi" w:hAnsiTheme="minorHAnsi" w:cstheme="minorHAnsi"/>
                <w:b/>
                <w:sz w:val="22"/>
                <w:szCs w:val="28"/>
              </w:rPr>
              <w:t>3/</w:t>
            </w:r>
            <w:r>
              <w:rPr>
                <w:rFonts w:asciiTheme="minorHAnsi" w:hAnsiTheme="minorHAnsi" w:cstheme="minorHAnsi"/>
                <w:bCs/>
                <w:sz w:val="22"/>
                <w:szCs w:val="28"/>
              </w:rPr>
              <w:t xml:space="preserve"> </w:t>
            </w:r>
            <w:r w:rsidR="008F55AE">
              <w:rPr>
                <w:rFonts w:asciiTheme="minorHAnsi" w:hAnsiTheme="minorHAnsi" w:cstheme="minorHAnsi"/>
                <w:b/>
                <w:sz w:val="22"/>
                <w:szCs w:val="28"/>
              </w:rPr>
              <w:t xml:space="preserve">Les contentieux de l’inaptitude </w:t>
            </w:r>
          </w:p>
          <w:p w14:paraId="7EC07777" w14:textId="77777777" w:rsidR="00E87820" w:rsidRDefault="00E87820" w:rsidP="00B76842">
            <w:pPr>
              <w:spacing w:line="240" w:lineRule="auto"/>
              <w:jc w:val="center"/>
              <w:rPr>
                <w:rFonts w:asciiTheme="minorHAnsi" w:hAnsiTheme="minorHAnsi" w:cstheme="minorHAnsi"/>
                <w:bCs/>
                <w:sz w:val="16"/>
                <w:szCs w:val="16"/>
              </w:rPr>
            </w:pPr>
          </w:p>
          <w:p w14:paraId="7A1B28B2" w14:textId="77777777" w:rsidR="002434FA" w:rsidRDefault="002434FA" w:rsidP="00B76842">
            <w:pPr>
              <w:spacing w:line="240" w:lineRule="auto"/>
              <w:jc w:val="center"/>
              <w:rPr>
                <w:rFonts w:asciiTheme="minorHAnsi" w:hAnsiTheme="minorHAnsi" w:cstheme="minorHAnsi"/>
                <w:bCs/>
                <w:sz w:val="16"/>
                <w:szCs w:val="16"/>
              </w:rPr>
            </w:pPr>
          </w:p>
          <w:p w14:paraId="215E6A5C" w14:textId="312E1D16" w:rsidR="00FA3342" w:rsidRPr="002D5C51" w:rsidRDefault="002D5C51" w:rsidP="00B76842">
            <w:pPr>
              <w:spacing w:line="240" w:lineRule="auto"/>
              <w:jc w:val="center"/>
              <w:rPr>
                <w:rFonts w:asciiTheme="majorBidi" w:hAnsiTheme="majorBidi" w:cstheme="majorBidi"/>
                <w:b/>
                <w:sz w:val="20"/>
              </w:rPr>
            </w:pPr>
            <w:r w:rsidRPr="002D5C51">
              <w:rPr>
                <w:rFonts w:asciiTheme="majorBidi" w:hAnsiTheme="majorBidi" w:cstheme="majorBidi"/>
                <w:b/>
                <w:sz w:val="20"/>
              </w:rPr>
              <w:t xml:space="preserve">LE CONTENTIEUX DE L’AVIS D’INAPTITUDE </w:t>
            </w:r>
          </w:p>
          <w:p w14:paraId="22982688" w14:textId="77777777" w:rsidR="002D5C51" w:rsidRPr="002D5C51" w:rsidRDefault="002D5C51" w:rsidP="00B76842">
            <w:pPr>
              <w:spacing w:line="240" w:lineRule="auto"/>
              <w:jc w:val="center"/>
              <w:rPr>
                <w:rFonts w:asciiTheme="majorBidi" w:hAnsiTheme="majorBidi" w:cstheme="majorBidi"/>
                <w:bCs/>
                <w:sz w:val="20"/>
              </w:rPr>
            </w:pPr>
          </w:p>
          <w:p w14:paraId="647ED6D7" w14:textId="1637F073" w:rsidR="00FA3342" w:rsidRPr="002D5C51" w:rsidRDefault="00BD291E" w:rsidP="00B76842">
            <w:pPr>
              <w:spacing w:line="240" w:lineRule="auto"/>
              <w:jc w:val="center"/>
              <w:rPr>
                <w:rFonts w:asciiTheme="majorBidi" w:hAnsiTheme="majorBidi" w:cstheme="majorBidi"/>
                <w:bCs/>
                <w:sz w:val="20"/>
              </w:rPr>
            </w:pPr>
            <w:r w:rsidRPr="002D5C51">
              <w:rPr>
                <w:rFonts w:asciiTheme="majorBidi" w:hAnsiTheme="majorBidi" w:cstheme="majorBidi"/>
                <w:bCs/>
                <w:sz w:val="20"/>
              </w:rPr>
              <w:t>Guylain CABANTOUS (CABINET</w:t>
            </w:r>
            <w:r w:rsidR="00D35D64">
              <w:rPr>
                <w:rFonts w:asciiTheme="majorBidi" w:hAnsiTheme="majorBidi" w:cstheme="majorBidi"/>
                <w:bCs/>
                <w:sz w:val="20"/>
              </w:rPr>
              <w:t xml:space="preserve"> D’EXPERTISE</w:t>
            </w:r>
            <w:r w:rsidRPr="002D5C51">
              <w:rPr>
                <w:rFonts w:asciiTheme="majorBidi" w:hAnsiTheme="majorBidi" w:cstheme="majorBidi"/>
                <w:bCs/>
                <w:sz w:val="20"/>
              </w:rPr>
              <w:t xml:space="preserve"> PRAXIS) </w:t>
            </w:r>
          </w:p>
          <w:p w14:paraId="1923BF5B" w14:textId="511EA6BD" w:rsidR="00FA3342" w:rsidRPr="002D5C51" w:rsidRDefault="00FA3342" w:rsidP="00FA3342">
            <w:pPr>
              <w:spacing w:line="240" w:lineRule="auto"/>
              <w:jc w:val="center"/>
              <w:rPr>
                <w:rFonts w:asciiTheme="majorBidi" w:hAnsiTheme="majorBidi" w:cstheme="majorBidi"/>
                <w:bCs/>
                <w:sz w:val="20"/>
              </w:rPr>
            </w:pPr>
          </w:p>
          <w:p w14:paraId="1FEF8105" w14:textId="64EB0BE2" w:rsidR="002D5C51" w:rsidRPr="002D5C51" w:rsidRDefault="002D5C51" w:rsidP="00FA3342">
            <w:pPr>
              <w:spacing w:line="240" w:lineRule="auto"/>
              <w:jc w:val="center"/>
              <w:rPr>
                <w:rFonts w:asciiTheme="majorBidi" w:hAnsiTheme="majorBidi" w:cstheme="majorBidi"/>
                <w:b/>
                <w:sz w:val="20"/>
              </w:rPr>
            </w:pPr>
            <w:r w:rsidRPr="002D5C51">
              <w:rPr>
                <w:rFonts w:asciiTheme="majorBidi" w:hAnsiTheme="majorBidi" w:cstheme="majorBidi"/>
                <w:b/>
                <w:sz w:val="20"/>
              </w:rPr>
              <w:t xml:space="preserve">LE CONTENTIEUX DU LICENCIEMENT </w:t>
            </w:r>
          </w:p>
          <w:p w14:paraId="63E402E0" w14:textId="77777777" w:rsidR="002D5C51" w:rsidRDefault="002D5C51" w:rsidP="00FA3342">
            <w:pPr>
              <w:spacing w:line="240" w:lineRule="auto"/>
              <w:jc w:val="center"/>
              <w:rPr>
                <w:rFonts w:asciiTheme="majorBidi" w:hAnsiTheme="majorBidi" w:cstheme="majorBidi"/>
                <w:bCs/>
                <w:sz w:val="20"/>
              </w:rPr>
            </w:pPr>
          </w:p>
          <w:p w14:paraId="7104D5C9" w14:textId="2833BCF0" w:rsidR="00FA3342" w:rsidRPr="00BD291E" w:rsidRDefault="00FA3342" w:rsidP="00FA3342">
            <w:pPr>
              <w:spacing w:line="240" w:lineRule="auto"/>
              <w:jc w:val="center"/>
              <w:rPr>
                <w:rFonts w:asciiTheme="majorBidi" w:hAnsiTheme="majorBidi" w:cstheme="majorBidi"/>
                <w:bCs/>
                <w:sz w:val="20"/>
              </w:rPr>
            </w:pPr>
            <w:r w:rsidRPr="00BD291E">
              <w:rPr>
                <w:rFonts w:asciiTheme="majorBidi" w:hAnsiTheme="majorBidi" w:cstheme="majorBidi"/>
                <w:bCs/>
                <w:sz w:val="20"/>
              </w:rPr>
              <w:t>Inès MEFTAH-HEGEDUS (ISST)</w:t>
            </w:r>
          </w:p>
          <w:p w14:paraId="7C9CFC26" w14:textId="3E231F91" w:rsidR="00FA3342" w:rsidRPr="007C33FF" w:rsidRDefault="00FA3342" w:rsidP="00B76842">
            <w:pPr>
              <w:spacing w:line="240" w:lineRule="auto"/>
              <w:jc w:val="center"/>
              <w:rPr>
                <w:rFonts w:asciiTheme="minorHAnsi" w:hAnsiTheme="minorHAnsi" w:cstheme="minorHAnsi"/>
                <w:bCs/>
                <w:sz w:val="16"/>
                <w:szCs w:val="16"/>
              </w:rPr>
            </w:pPr>
          </w:p>
        </w:tc>
        <w:tc>
          <w:tcPr>
            <w:tcW w:w="2835" w:type="dxa"/>
            <w:tcBorders>
              <w:top w:val="single" w:sz="6" w:space="0" w:color="000000"/>
              <w:left w:val="single" w:sz="6" w:space="0" w:color="000000"/>
              <w:bottom w:val="single" w:sz="6" w:space="0" w:color="000000"/>
              <w:right w:val="single" w:sz="6" w:space="0" w:color="000000"/>
            </w:tcBorders>
          </w:tcPr>
          <w:p w14:paraId="1D5F94AA" w14:textId="77777777" w:rsidR="00E87820" w:rsidRPr="006F46DC" w:rsidRDefault="00E87820" w:rsidP="00D7266E">
            <w:pPr>
              <w:spacing w:line="240" w:lineRule="auto"/>
              <w:jc w:val="center"/>
              <w:rPr>
                <w:rFonts w:asciiTheme="minorHAnsi" w:hAnsiTheme="minorHAnsi" w:cstheme="minorHAnsi"/>
                <w:b/>
                <w:sz w:val="20"/>
              </w:rPr>
            </w:pPr>
          </w:p>
          <w:p w14:paraId="1A862B66" w14:textId="77777777" w:rsidR="00D31E32" w:rsidRPr="006F46DC" w:rsidRDefault="00D31E32" w:rsidP="00D31E32">
            <w:pPr>
              <w:spacing w:line="240" w:lineRule="auto"/>
              <w:jc w:val="center"/>
              <w:rPr>
                <w:rFonts w:asciiTheme="minorHAnsi" w:hAnsiTheme="minorHAnsi" w:cstheme="minorHAnsi"/>
                <w:b/>
                <w:sz w:val="22"/>
                <w:szCs w:val="22"/>
              </w:rPr>
            </w:pPr>
            <w:r w:rsidRPr="006F46DC">
              <w:rPr>
                <w:rFonts w:asciiTheme="minorHAnsi" w:hAnsiTheme="minorHAnsi" w:cstheme="minorHAnsi"/>
                <w:b/>
                <w:sz w:val="22"/>
                <w:szCs w:val="22"/>
              </w:rPr>
              <w:t>Présentation de l’ISST,</w:t>
            </w:r>
          </w:p>
          <w:p w14:paraId="283B9A8F" w14:textId="77777777" w:rsidR="00D31E32" w:rsidRPr="006F46DC" w:rsidRDefault="00D31E32" w:rsidP="00D31E32">
            <w:pPr>
              <w:spacing w:line="240" w:lineRule="auto"/>
              <w:jc w:val="center"/>
              <w:rPr>
                <w:rFonts w:asciiTheme="minorHAnsi" w:hAnsiTheme="minorHAnsi" w:cstheme="minorHAnsi"/>
                <w:bCs/>
                <w:sz w:val="22"/>
                <w:szCs w:val="22"/>
              </w:rPr>
            </w:pPr>
            <w:r w:rsidRPr="006F46DC">
              <w:rPr>
                <w:rFonts w:asciiTheme="minorHAnsi" w:hAnsiTheme="minorHAnsi" w:cstheme="minorHAnsi"/>
                <w:b/>
                <w:sz w:val="22"/>
                <w:szCs w:val="22"/>
              </w:rPr>
              <w:t>de la session</w:t>
            </w:r>
            <w:r w:rsidRPr="006F46DC">
              <w:rPr>
                <w:rFonts w:asciiTheme="minorHAnsi" w:hAnsiTheme="minorHAnsi" w:cstheme="minorHAnsi"/>
                <w:bCs/>
                <w:sz w:val="22"/>
                <w:szCs w:val="22"/>
              </w:rPr>
              <w:t xml:space="preserve"> &amp;</w:t>
            </w:r>
          </w:p>
          <w:p w14:paraId="11A523C3" w14:textId="77777777" w:rsidR="00D31E32" w:rsidRDefault="00D31E32" w:rsidP="00D31E32">
            <w:pPr>
              <w:spacing w:line="240" w:lineRule="auto"/>
              <w:jc w:val="center"/>
              <w:rPr>
                <w:rFonts w:asciiTheme="minorHAnsi" w:hAnsiTheme="minorHAnsi" w:cstheme="minorHAnsi"/>
                <w:b/>
                <w:sz w:val="22"/>
                <w:szCs w:val="22"/>
              </w:rPr>
            </w:pPr>
            <w:r w:rsidRPr="006F46DC">
              <w:rPr>
                <w:rFonts w:asciiTheme="minorHAnsi" w:hAnsiTheme="minorHAnsi" w:cstheme="minorHAnsi"/>
                <w:b/>
                <w:sz w:val="22"/>
                <w:szCs w:val="22"/>
              </w:rPr>
              <w:t>tour de table</w:t>
            </w:r>
          </w:p>
          <w:p w14:paraId="0759B215" w14:textId="77777777" w:rsidR="00D31E32" w:rsidRPr="00B76842" w:rsidRDefault="00D31E32" w:rsidP="00D31E32">
            <w:pPr>
              <w:spacing w:line="240" w:lineRule="auto"/>
              <w:jc w:val="center"/>
              <w:rPr>
                <w:rFonts w:asciiTheme="minorHAnsi" w:hAnsiTheme="minorHAnsi" w:cstheme="minorHAnsi"/>
                <w:b/>
                <w:sz w:val="22"/>
                <w:szCs w:val="22"/>
              </w:rPr>
            </w:pPr>
          </w:p>
          <w:p w14:paraId="171172A0" w14:textId="77777777" w:rsidR="00D31E32" w:rsidRDefault="00D31E32" w:rsidP="00D31E32">
            <w:pPr>
              <w:spacing w:line="240" w:lineRule="auto"/>
              <w:jc w:val="center"/>
              <w:rPr>
                <w:rFonts w:asciiTheme="minorHAnsi" w:hAnsiTheme="minorHAnsi" w:cstheme="minorHAnsi"/>
                <w:bCs/>
                <w:sz w:val="13"/>
                <w:szCs w:val="16"/>
              </w:rPr>
            </w:pPr>
          </w:p>
          <w:p w14:paraId="136710EF" w14:textId="6766BEB6" w:rsidR="00D31E32" w:rsidRPr="004C306B" w:rsidRDefault="00D31E32" w:rsidP="00D31E32">
            <w:pPr>
              <w:spacing w:line="240" w:lineRule="auto"/>
              <w:jc w:val="center"/>
              <w:rPr>
                <w:rFonts w:asciiTheme="majorBidi" w:hAnsiTheme="majorBidi" w:cstheme="majorBidi"/>
                <w:bCs/>
                <w:sz w:val="20"/>
              </w:rPr>
            </w:pPr>
            <w:r w:rsidRPr="004C306B">
              <w:rPr>
                <w:rFonts w:asciiTheme="majorBidi" w:hAnsiTheme="majorBidi" w:cstheme="majorBidi"/>
                <w:bCs/>
                <w:sz w:val="20"/>
              </w:rPr>
              <w:t>Inès MEFTAH</w:t>
            </w:r>
            <w:r w:rsidR="00FA3342">
              <w:rPr>
                <w:rFonts w:asciiTheme="majorBidi" w:hAnsiTheme="majorBidi" w:cstheme="majorBidi"/>
                <w:bCs/>
                <w:sz w:val="20"/>
              </w:rPr>
              <w:t>-HEGEDUS</w:t>
            </w:r>
            <w:r w:rsidRPr="004C306B">
              <w:rPr>
                <w:rFonts w:asciiTheme="majorBidi" w:hAnsiTheme="majorBidi" w:cstheme="majorBidi"/>
                <w:bCs/>
                <w:sz w:val="20"/>
              </w:rPr>
              <w:t xml:space="preserve"> (ISST)</w:t>
            </w:r>
          </w:p>
          <w:p w14:paraId="74016C20" w14:textId="77777777" w:rsidR="00D31E32" w:rsidRPr="004C306B" w:rsidRDefault="00D31E32" w:rsidP="00D31E32">
            <w:pPr>
              <w:spacing w:line="240" w:lineRule="auto"/>
              <w:jc w:val="center"/>
              <w:rPr>
                <w:rFonts w:asciiTheme="majorBidi" w:hAnsiTheme="majorBidi" w:cstheme="majorBidi"/>
                <w:bCs/>
                <w:sz w:val="20"/>
              </w:rPr>
            </w:pPr>
            <w:r w:rsidRPr="004C306B">
              <w:rPr>
                <w:rFonts w:asciiTheme="majorBidi" w:hAnsiTheme="majorBidi" w:cstheme="majorBidi"/>
                <w:sz w:val="20"/>
              </w:rPr>
              <w:t>Paul JEULAND (ISST)</w:t>
            </w:r>
          </w:p>
          <w:p w14:paraId="6FF9728D" w14:textId="77777777" w:rsidR="002434FA" w:rsidRDefault="002434FA" w:rsidP="00D31E32">
            <w:pPr>
              <w:spacing w:line="240" w:lineRule="auto"/>
              <w:jc w:val="center"/>
              <w:rPr>
                <w:rFonts w:asciiTheme="minorHAnsi" w:hAnsiTheme="minorHAnsi" w:cstheme="minorHAnsi"/>
                <w:b/>
                <w:szCs w:val="32"/>
              </w:rPr>
            </w:pPr>
          </w:p>
          <w:p w14:paraId="4F92AA7D" w14:textId="77777777" w:rsidR="00E87820" w:rsidRDefault="00D31E32" w:rsidP="00D31E32">
            <w:pPr>
              <w:spacing w:line="240" w:lineRule="auto"/>
              <w:jc w:val="center"/>
              <w:rPr>
                <w:rFonts w:asciiTheme="minorHAnsi" w:hAnsiTheme="minorHAnsi" w:cstheme="minorHAnsi"/>
                <w:b/>
                <w:szCs w:val="32"/>
              </w:rPr>
            </w:pPr>
            <w:r>
              <w:rPr>
                <w:rFonts w:asciiTheme="minorHAnsi" w:hAnsiTheme="minorHAnsi" w:cstheme="minorHAnsi"/>
                <w:b/>
                <w:szCs w:val="32"/>
              </w:rPr>
              <w:t xml:space="preserve">1/ </w:t>
            </w:r>
            <w:r w:rsidRPr="00171DA5">
              <w:rPr>
                <w:rFonts w:asciiTheme="minorHAnsi" w:hAnsiTheme="minorHAnsi" w:cstheme="minorHAnsi"/>
                <w:b/>
                <w:szCs w:val="32"/>
              </w:rPr>
              <w:t>L</w:t>
            </w:r>
            <w:r>
              <w:rPr>
                <w:rFonts w:asciiTheme="minorHAnsi" w:hAnsiTheme="minorHAnsi" w:cstheme="minorHAnsi"/>
                <w:b/>
                <w:szCs w:val="32"/>
              </w:rPr>
              <w:t>es inaptitudes</w:t>
            </w:r>
          </w:p>
          <w:p w14:paraId="3C966C96" w14:textId="77777777" w:rsidR="00FA3342" w:rsidRDefault="00FA3342" w:rsidP="00D31E32">
            <w:pPr>
              <w:spacing w:line="240" w:lineRule="auto"/>
              <w:jc w:val="center"/>
              <w:rPr>
                <w:rFonts w:asciiTheme="minorHAnsi" w:hAnsiTheme="minorHAnsi" w:cstheme="minorHAnsi"/>
                <w:b/>
                <w:bCs/>
                <w:sz w:val="16"/>
                <w:szCs w:val="32"/>
              </w:rPr>
            </w:pPr>
          </w:p>
          <w:p w14:paraId="5ADABE07" w14:textId="2B661865" w:rsidR="00FA3342" w:rsidRPr="006F46DC" w:rsidRDefault="00FA3342" w:rsidP="00D31E32">
            <w:pPr>
              <w:spacing w:line="240" w:lineRule="auto"/>
              <w:jc w:val="center"/>
              <w:rPr>
                <w:rFonts w:asciiTheme="minorHAnsi" w:hAnsiTheme="minorHAnsi" w:cstheme="minorHAnsi"/>
                <w:bCs/>
                <w:sz w:val="16"/>
              </w:rPr>
            </w:pPr>
            <w:r w:rsidRPr="004C306B">
              <w:rPr>
                <w:rFonts w:asciiTheme="majorBidi" w:hAnsiTheme="majorBidi" w:cstheme="majorBidi"/>
                <w:sz w:val="20"/>
              </w:rPr>
              <w:t>Paul JEULAND (ISST</w:t>
            </w:r>
            <w:r>
              <w:rPr>
                <w:rFonts w:asciiTheme="majorBidi" w:hAnsiTheme="majorBidi" w:cstheme="majorBidi"/>
                <w:sz w:val="20"/>
              </w:rPr>
              <w:t xml:space="preserve">) </w:t>
            </w:r>
          </w:p>
        </w:tc>
        <w:tc>
          <w:tcPr>
            <w:tcW w:w="2653" w:type="dxa"/>
            <w:tcBorders>
              <w:top w:val="single" w:sz="6" w:space="0" w:color="000000"/>
              <w:left w:val="single" w:sz="6" w:space="0" w:color="000000"/>
              <w:bottom w:val="single" w:sz="6" w:space="0" w:color="000000"/>
              <w:right w:val="single" w:sz="6" w:space="0" w:color="000000"/>
            </w:tcBorders>
          </w:tcPr>
          <w:p w14:paraId="2B50D183" w14:textId="77777777" w:rsidR="00E87820" w:rsidRPr="006F46DC" w:rsidRDefault="00E87820" w:rsidP="005D1047">
            <w:pPr>
              <w:spacing w:line="240" w:lineRule="auto"/>
              <w:rPr>
                <w:rFonts w:asciiTheme="minorHAnsi" w:hAnsiTheme="minorHAnsi" w:cstheme="minorHAnsi"/>
                <w:sz w:val="20"/>
              </w:rPr>
            </w:pPr>
          </w:p>
          <w:p w14:paraId="70D3F70A" w14:textId="77777777" w:rsidR="008F55AE" w:rsidRPr="007C33FF" w:rsidRDefault="008F55AE" w:rsidP="008F55AE">
            <w:pPr>
              <w:spacing w:line="240" w:lineRule="auto"/>
              <w:jc w:val="center"/>
              <w:rPr>
                <w:rFonts w:asciiTheme="minorHAnsi" w:hAnsiTheme="minorHAnsi" w:cstheme="minorHAnsi"/>
                <w:bCs/>
                <w:sz w:val="16"/>
                <w:szCs w:val="16"/>
              </w:rPr>
            </w:pPr>
            <w:r w:rsidRPr="008A0187">
              <w:rPr>
                <w:rFonts w:asciiTheme="minorHAnsi" w:hAnsiTheme="minorHAnsi" w:cstheme="minorHAnsi"/>
                <w:b/>
                <w:sz w:val="22"/>
                <w:szCs w:val="28"/>
              </w:rPr>
              <w:t>3/</w:t>
            </w:r>
            <w:r>
              <w:rPr>
                <w:rFonts w:asciiTheme="minorHAnsi" w:hAnsiTheme="minorHAnsi" w:cstheme="minorHAnsi"/>
                <w:bCs/>
                <w:sz w:val="22"/>
                <w:szCs w:val="28"/>
              </w:rPr>
              <w:t xml:space="preserve"> </w:t>
            </w:r>
            <w:r>
              <w:rPr>
                <w:rFonts w:asciiTheme="minorHAnsi" w:hAnsiTheme="minorHAnsi" w:cstheme="minorHAnsi"/>
                <w:b/>
                <w:sz w:val="22"/>
                <w:szCs w:val="28"/>
              </w:rPr>
              <w:t xml:space="preserve">Les contentieux de l’inaptitude </w:t>
            </w:r>
          </w:p>
          <w:p w14:paraId="012E100E" w14:textId="77777777" w:rsidR="00E87820" w:rsidRDefault="00E87820" w:rsidP="00E87820">
            <w:pPr>
              <w:spacing w:line="240" w:lineRule="auto"/>
              <w:jc w:val="center"/>
              <w:rPr>
                <w:rFonts w:asciiTheme="minorHAnsi" w:hAnsiTheme="minorHAnsi" w:cstheme="minorHAnsi"/>
                <w:b/>
                <w:sz w:val="20"/>
                <w:szCs w:val="22"/>
              </w:rPr>
            </w:pPr>
          </w:p>
          <w:p w14:paraId="7A9BDE81" w14:textId="77777777" w:rsidR="002D5C51" w:rsidRDefault="002D5C51" w:rsidP="002D5C51">
            <w:pPr>
              <w:spacing w:line="240" w:lineRule="auto"/>
              <w:jc w:val="center"/>
              <w:rPr>
                <w:rFonts w:asciiTheme="minorHAnsi" w:hAnsiTheme="minorHAnsi" w:cstheme="minorHAnsi"/>
                <w:bCs/>
                <w:sz w:val="16"/>
                <w:szCs w:val="16"/>
              </w:rPr>
            </w:pPr>
          </w:p>
          <w:p w14:paraId="48B3ED47" w14:textId="77777777" w:rsidR="002D5C51" w:rsidRPr="002D5C51" w:rsidRDefault="002D5C51" w:rsidP="002D5C51">
            <w:pPr>
              <w:spacing w:line="240" w:lineRule="auto"/>
              <w:jc w:val="center"/>
              <w:rPr>
                <w:rFonts w:asciiTheme="majorBidi" w:hAnsiTheme="majorBidi" w:cstheme="majorBidi"/>
                <w:b/>
                <w:sz w:val="20"/>
              </w:rPr>
            </w:pPr>
            <w:r w:rsidRPr="002D5C51">
              <w:rPr>
                <w:rFonts w:asciiTheme="majorBidi" w:hAnsiTheme="majorBidi" w:cstheme="majorBidi"/>
                <w:b/>
                <w:sz w:val="20"/>
              </w:rPr>
              <w:t xml:space="preserve">LE CONTENTIEUX DE L’AVIS D’INAPTITUDE </w:t>
            </w:r>
          </w:p>
          <w:p w14:paraId="39A2A4B8" w14:textId="77777777" w:rsidR="002D5C51" w:rsidRPr="002D5C51" w:rsidRDefault="002D5C51" w:rsidP="002D5C51">
            <w:pPr>
              <w:spacing w:line="240" w:lineRule="auto"/>
              <w:jc w:val="center"/>
              <w:rPr>
                <w:rFonts w:asciiTheme="majorBidi" w:hAnsiTheme="majorBidi" w:cstheme="majorBidi"/>
                <w:bCs/>
                <w:sz w:val="20"/>
              </w:rPr>
            </w:pPr>
          </w:p>
          <w:p w14:paraId="2F95FE36" w14:textId="4BF39C71" w:rsidR="002D5C51" w:rsidRPr="002D5C51" w:rsidRDefault="002D5C51" w:rsidP="002D5C51">
            <w:pPr>
              <w:spacing w:line="240" w:lineRule="auto"/>
              <w:jc w:val="center"/>
              <w:rPr>
                <w:rFonts w:asciiTheme="majorBidi" w:hAnsiTheme="majorBidi" w:cstheme="majorBidi"/>
                <w:bCs/>
                <w:sz w:val="20"/>
              </w:rPr>
            </w:pPr>
            <w:r w:rsidRPr="002D5C51">
              <w:rPr>
                <w:rFonts w:asciiTheme="majorBidi" w:hAnsiTheme="majorBidi" w:cstheme="majorBidi"/>
                <w:bCs/>
                <w:sz w:val="20"/>
              </w:rPr>
              <w:t xml:space="preserve">Guylain CABANTOUS (CABINET </w:t>
            </w:r>
            <w:r w:rsidR="00D35D64">
              <w:rPr>
                <w:rFonts w:asciiTheme="majorBidi" w:hAnsiTheme="majorBidi" w:cstheme="majorBidi"/>
                <w:bCs/>
                <w:sz w:val="20"/>
              </w:rPr>
              <w:t xml:space="preserve">D’EXPERTISE </w:t>
            </w:r>
            <w:r w:rsidRPr="002D5C51">
              <w:rPr>
                <w:rFonts w:asciiTheme="majorBidi" w:hAnsiTheme="majorBidi" w:cstheme="majorBidi"/>
                <w:bCs/>
                <w:sz w:val="20"/>
              </w:rPr>
              <w:t xml:space="preserve">PRAXIS) </w:t>
            </w:r>
          </w:p>
          <w:p w14:paraId="28462F84" w14:textId="77777777" w:rsidR="002D5C51" w:rsidRPr="002D5C51" w:rsidRDefault="002D5C51" w:rsidP="002D5C51">
            <w:pPr>
              <w:spacing w:line="240" w:lineRule="auto"/>
              <w:jc w:val="center"/>
              <w:rPr>
                <w:rFonts w:asciiTheme="majorBidi" w:hAnsiTheme="majorBidi" w:cstheme="majorBidi"/>
                <w:bCs/>
                <w:sz w:val="20"/>
              </w:rPr>
            </w:pPr>
          </w:p>
          <w:p w14:paraId="2799A2E3" w14:textId="77777777" w:rsidR="002D5C51" w:rsidRPr="002D5C51" w:rsidRDefault="002D5C51" w:rsidP="002D5C51">
            <w:pPr>
              <w:spacing w:line="240" w:lineRule="auto"/>
              <w:jc w:val="center"/>
              <w:rPr>
                <w:rFonts w:asciiTheme="majorBidi" w:hAnsiTheme="majorBidi" w:cstheme="majorBidi"/>
                <w:b/>
                <w:sz w:val="20"/>
              </w:rPr>
            </w:pPr>
            <w:r w:rsidRPr="002D5C51">
              <w:rPr>
                <w:rFonts w:asciiTheme="majorBidi" w:hAnsiTheme="majorBidi" w:cstheme="majorBidi"/>
                <w:b/>
                <w:sz w:val="20"/>
              </w:rPr>
              <w:t xml:space="preserve">LE CONTENTIEUX DU LICENCIEMENT </w:t>
            </w:r>
          </w:p>
          <w:p w14:paraId="4C0AA054" w14:textId="77777777" w:rsidR="002D5C51" w:rsidRDefault="002D5C51" w:rsidP="002D5C51">
            <w:pPr>
              <w:spacing w:line="240" w:lineRule="auto"/>
              <w:jc w:val="center"/>
              <w:rPr>
                <w:rFonts w:asciiTheme="majorBidi" w:hAnsiTheme="majorBidi" w:cstheme="majorBidi"/>
                <w:bCs/>
                <w:sz w:val="20"/>
              </w:rPr>
            </w:pPr>
          </w:p>
          <w:p w14:paraId="4EB58364" w14:textId="77777777" w:rsidR="002D5C51" w:rsidRPr="00BD291E" w:rsidRDefault="002D5C51" w:rsidP="002D5C51">
            <w:pPr>
              <w:spacing w:line="240" w:lineRule="auto"/>
              <w:jc w:val="center"/>
              <w:rPr>
                <w:rFonts w:asciiTheme="majorBidi" w:hAnsiTheme="majorBidi" w:cstheme="majorBidi"/>
                <w:bCs/>
                <w:sz w:val="20"/>
              </w:rPr>
            </w:pPr>
            <w:r w:rsidRPr="00BD291E">
              <w:rPr>
                <w:rFonts w:asciiTheme="majorBidi" w:hAnsiTheme="majorBidi" w:cstheme="majorBidi"/>
                <w:bCs/>
                <w:sz w:val="20"/>
              </w:rPr>
              <w:t>Inès MEFTAH-HEGEDUS (ISST)</w:t>
            </w:r>
          </w:p>
          <w:p w14:paraId="7AA30F0D" w14:textId="5F2A92BF" w:rsidR="00FA3342" w:rsidRPr="006F46DC" w:rsidRDefault="00FA3342" w:rsidP="002D5C51">
            <w:pPr>
              <w:spacing w:line="240" w:lineRule="auto"/>
              <w:jc w:val="center"/>
              <w:rPr>
                <w:rFonts w:asciiTheme="minorHAnsi" w:hAnsiTheme="minorHAnsi" w:cstheme="minorHAnsi"/>
                <w:b/>
                <w:sz w:val="20"/>
                <w:szCs w:val="22"/>
              </w:rPr>
            </w:pPr>
          </w:p>
        </w:tc>
      </w:tr>
      <w:tr w:rsidR="00E87820" w:rsidRPr="006F46DC" w14:paraId="2BEF447A" w14:textId="77777777" w:rsidTr="00E87820">
        <w:trPr>
          <w:jc w:val="center"/>
        </w:trPr>
        <w:tc>
          <w:tcPr>
            <w:tcW w:w="1131" w:type="dxa"/>
            <w:tcBorders>
              <w:top w:val="single" w:sz="6" w:space="0" w:color="000000"/>
              <w:left w:val="single" w:sz="4" w:space="0" w:color="000000"/>
              <w:bottom w:val="single" w:sz="6" w:space="0" w:color="000000"/>
              <w:right w:val="single" w:sz="4" w:space="0" w:color="000000"/>
            </w:tcBorders>
            <w:shd w:val="pct15" w:color="auto" w:fill="auto"/>
          </w:tcPr>
          <w:p w14:paraId="03CF506B" w14:textId="77777777" w:rsidR="00E87820" w:rsidRPr="006F46DC" w:rsidRDefault="00E87820">
            <w:pPr>
              <w:spacing w:line="240" w:lineRule="auto"/>
              <w:jc w:val="center"/>
              <w:rPr>
                <w:rFonts w:asciiTheme="minorHAnsi" w:hAnsiTheme="minorHAnsi" w:cstheme="minorHAnsi"/>
              </w:rPr>
            </w:pPr>
            <w:r w:rsidRPr="006F46DC">
              <w:rPr>
                <w:rFonts w:asciiTheme="minorHAnsi" w:hAnsiTheme="minorHAnsi" w:cstheme="minorHAnsi"/>
              </w:rPr>
              <w:t>12 h 30</w:t>
            </w:r>
          </w:p>
        </w:tc>
        <w:tc>
          <w:tcPr>
            <w:tcW w:w="2698" w:type="dxa"/>
            <w:tcBorders>
              <w:top w:val="single" w:sz="6" w:space="0" w:color="000000"/>
              <w:left w:val="single" w:sz="4" w:space="0" w:color="000000"/>
              <w:bottom w:val="single" w:sz="6" w:space="0" w:color="000000"/>
              <w:right w:val="single" w:sz="6" w:space="0" w:color="000000"/>
            </w:tcBorders>
            <w:shd w:val="pct15" w:color="auto" w:fill="auto"/>
          </w:tcPr>
          <w:p w14:paraId="434CD0EB" w14:textId="77777777" w:rsidR="00E87820" w:rsidRPr="006F46DC" w:rsidRDefault="00E87820">
            <w:pPr>
              <w:spacing w:line="240" w:lineRule="auto"/>
              <w:jc w:val="center"/>
              <w:rPr>
                <w:rFonts w:asciiTheme="minorHAnsi" w:hAnsiTheme="minorHAnsi" w:cstheme="minorHAnsi"/>
              </w:rPr>
            </w:pPr>
          </w:p>
        </w:tc>
        <w:tc>
          <w:tcPr>
            <w:tcW w:w="3543" w:type="dxa"/>
            <w:tcBorders>
              <w:top w:val="single" w:sz="6" w:space="0" w:color="000000"/>
              <w:left w:val="single" w:sz="6" w:space="0" w:color="000000"/>
              <w:bottom w:val="single" w:sz="6" w:space="0" w:color="000000"/>
              <w:right w:val="single" w:sz="6" w:space="0" w:color="000000"/>
            </w:tcBorders>
            <w:shd w:val="pct15" w:color="auto" w:fill="auto"/>
          </w:tcPr>
          <w:p w14:paraId="74F79C1D" w14:textId="77777777" w:rsidR="00E87820" w:rsidRPr="006F46DC" w:rsidRDefault="00E87820">
            <w:pPr>
              <w:spacing w:line="240" w:lineRule="auto"/>
              <w:jc w:val="center"/>
              <w:rPr>
                <w:rFonts w:asciiTheme="minorHAnsi" w:hAnsiTheme="minorHAnsi" w:cstheme="minorHAnsi"/>
              </w:rPr>
            </w:pPr>
          </w:p>
        </w:tc>
        <w:tc>
          <w:tcPr>
            <w:tcW w:w="2835" w:type="dxa"/>
            <w:tcBorders>
              <w:top w:val="single" w:sz="6" w:space="0" w:color="000000"/>
              <w:left w:val="single" w:sz="6" w:space="0" w:color="000000"/>
              <w:bottom w:val="single" w:sz="6" w:space="0" w:color="000000"/>
              <w:right w:val="single" w:sz="6" w:space="0" w:color="000000"/>
            </w:tcBorders>
            <w:shd w:val="pct15" w:color="auto" w:fill="auto"/>
          </w:tcPr>
          <w:p w14:paraId="08DCDDDC" w14:textId="77777777" w:rsidR="00E87820" w:rsidRPr="006F46DC" w:rsidRDefault="00E87820">
            <w:pPr>
              <w:spacing w:line="240" w:lineRule="auto"/>
              <w:rPr>
                <w:rFonts w:asciiTheme="minorHAnsi" w:hAnsiTheme="minorHAnsi" w:cstheme="minorHAnsi"/>
              </w:rPr>
            </w:pPr>
          </w:p>
        </w:tc>
        <w:tc>
          <w:tcPr>
            <w:tcW w:w="2653" w:type="dxa"/>
            <w:tcBorders>
              <w:top w:val="single" w:sz="6" w:space="0" w:color="000000"/>
              <w:left w:val="single" w:sz="6" w:space="0" w:color="000000"/>
              <w:bottom w:val="single" w:sz="6" w:space="0" w:color="000000"/>
              <w:right w:val="single" w:sz="6" w:space="0" w:color="000000"/>
            </w:tcBorders>
            <w:shd w:val="pct15" w:color="auto" w:fill="auto"/>
          </w:tcPr>
          <w:p w14:paraId="1C38039C" w14:textId="77777777" w:rsidR="00E87820" w:rsidRPr="006F46DC" w:rsidRDefault="00E87820">
            <w:pPr>
              <w:spacing w:line="240" w:lineRule="auto"/>
              <w:rPr>
                <w:rFonts w:asciiTheme="minorHAnsi" w:hAnsiTheme="minorHAnsi" w:cstheme="minorHAnsi"/>
              </w:rPr>
            </w:pPr>
          </w:p>
        </w:tc>
      </w:tr>
      <w:tr w:rsidR="00E87820" w:rsidRPr="006F46DC" w14:paraId="2D99598B" w14:textId="77777777" w:rsidTr="00E87820">
        <w:trPr>
          <w:jc w:val="center"/>
        </w:trPr>
        <w:tc>
          <w:tcPr>
            <w:tcW w:w="1131" w:type="dxa"/>
            <w:tcBorders>
              <w:top w:val="single" w:sz="6" w:space="0" w:color="000000"/>
              <w:left w:val="single" w:sz="4" w:space="0" w:color="000000"/>
              <w:bottom w:val="single" w:sz="4" w:space="0" w:color="000000"/>
              <w:right w:val="single" w:sz="4" w:space="0" w:color="000000"/>
            </w:tcBorders>
            <w:shd w:val="pct15" w:color="auto" w:fill="auto"/>
          </w:tcPr>
          <w:p w14:paraId="1522B6C4" w14:textId="77777777" w:rsidR="00E87820" w:rsidRPr="006F46DC" w:rsidRDefault="00E87820">
            <w:pPr>
              <w:spacing w:line="240" w:lineRule="auto"/>
              <w:jc w:val="center"/>
              <w:rPr>
                <w:rFonts w:asciiTheme="minorHAnsi" w:hAnsiTheme="minorHAnsi" w:cstheme="minorHAnsi"/>
              </w:rPr>
            </w:pPr>
            <w:r w:rsidRPr="006F46DC">
              <w:rPr>
                <w:rFonts w:asciiTheme="minorHAnsi" w:hAnsiTheme="minorHAnsi" w:cstheme="minorHAnsi"/>
              </w:rPr>
              <w:t>14h</w:t>
            </w:r>
          </w:p>
          <w:p w14:paraId="6FCA4AC0" w14:textId="77777777" w:rsidR="00E87820" w:rsidRPr="006F46DC" w:rsidRDefault="00E87820">
            <w:pPr>
              <w:spacing w:line="240" w:lineRule="auto"/>
              <w:jc w:val="center"/>
              <w:rPr>
                <w:rFonts w:asciiTheme="minorHAnsi" w:hAnsiTheme="minorHAnsi" w:cstheme="minorHAnsi"/>
              </w:rPr>
            </w:pPr>
          </w:p>
          <w:p w14:paraId="3EA2A7E1" w14:textId="77777777" w:rsidR="00E87820" w:rsidRPr="006F46DC" w:rsidRDefault="00E87820">
            <w:pPr>
              <w:spacing w:line="240" w:lineRule="auto"/>
              <w:jc w:val="center"/>
              <w:rPr>
                <w:rFonts w:asciiTheme="minorHAnsi" w:hAnsiTheme="minorHAnsi" w:cstheme="minorHAnsi"/>
              </w:rPr>
            </w:pPr>
          </w:p>
          <w:p w14:paraId="2FB3D9F1" w14:textId="5D0016C1" w:rsidR="00E87820" w:rsidRPr="006F46DC" w:rsidRDefault="00E87820">
            <w:pPr>
              <w:spacing w:line="240" w:lineRule="auto"/>
              <w:jc w:val="center"/>
              <w:rPr>
                <w:rFonts w:asciiTheme="minorHAnsi" w:hAnsiTheme="minorHAnsi" w:cstheme="minorHAnsi"/>
              </w:rPr>
            </w:pPr>
          </w:p>
          <w:p w14:paraId="6775DD47" w14:textId="2FB6CD9A" w:rsidR="00E87820" w:rsidRPr="006F46DC" w:rsidRDefault="00E87820">
            <w:pPr>
              <w:spacing w:line="240" w:lineRule="auto"/>
              <w:jc w:val="center"/>
              <w:rPr>
                <w:rFonts w:asciiTheme="minorHAnsi" w:hAnsiTheme="minorHAnsi" w:cstheme="minorHAnsi"/>
              </w:rPr>
            </w:pPr>
          </w:p>
          <w:p w14:paraId="12FA5A80" w14:textId="697FEA97" w:rsidR="00E87820" w:rsidRPr="006F46DC" w:rsidRDefault="00E87820">
            <w:pPr>
              <w:spacing w:line="240" w:lineRule="auto"/>
              <w:jc w:val="center"/>
              <w:rPr>
                <w:rFonts w:asciiTheme="minorHAnsi" w:hAnsiTheme="minorHAnsi" w:cstheme="minorHAnsi"/>
              </w:rPr>
            </w:pPr>
          </w:p>
          <w:p w14:paraId="6B579232" w14:textId="19908539" w:rsidR="00E87820" w:rsidRPr="006F46DC" w:rsidRDefault="00E87820">
            <w:pPr>
              <w:spacing w:line="240" w:lineRule="auto"/>
              <w:jc w:val="center"/>
              <w:rPr>
                <w:rFonts w:asciiTheme="minorHAnsi" w:hAnsiTheme="minorHAnsi" w:cstheme="minorHAnsi"/>
              </w:rPr>
            </w:pPr>
          </w:p>
          <w:p w14:paraId="58539553" w14:textId="77777777" w:rsidR="00E87820" w:rsidRPr="006F46DC" w:rsidRDefault="00E87820">
            <w:pPr>
              <w:spacing w:line="240" w:lineRule="auto"/>
              <w:jc w:val="center"/>
              <w:rPr>
                <w:rFonts w:asciiTheme="minorHAnsi" w:hAnsiTheme="minorHAnsi" w:cstheme="minorHAnsi"/>
              </w:rPr>
            </w:pPr>
          </w:p>
          <w:p w14:paraId="60D202D4" w14:textId="62A2CF60" w:rsidR="00E87820" w:rsidRPr="006F46DC" w:rsidRDefault="00E87820" w:rsidP="00C43431">
            <w:pPr>
              <w:spacing w:line="240" w:lineRule="auto"/>
              <w:jc w:val="center"/>
              <w:rPr>
                <w:rFonts w:asciiTheme="minorHAnsi" w:hAnsiTheme="minorHAnsi" w:cstheme="minorHAnsi"/>
              </w:rPr>
            </w:pPr>
            <w:r w:rsidRPr="006F46DC">
              <w:rPr>
                <w:rFonts w:asciiTheme="minorHAnsi" w:hAnsiTheme="minorHAnsi" w:cstheme="minorHAnsi"/>
              </w:rPr>
              <w:t>17 h 30</w:t>
            </w:r>
          </w:p>
        </w:tc>
        <w:tc>
          <w:tcPr>
            <w:tcW w:w="2698" w:type="dxa"/>
            <w:tcBorders>
              <w:top w:val="single" w:sz="6" w:space="0" w:color="000000"/>
              <w:left w:val="single" w:sz="4" w:space="0" w:color="000000"/>
              <w:bottom w:val="single" w:sz="6" w:space="0" w:color="000000"/>
              <w:right w:val="single" w:sz="6" w:space="0" w:color="000000"/>
            </w:tcBorders>
          </w:tcPr>
          <w:p w14:paraId="73C37061" w14:textId="2AA3EB87" w:rsidR="00E87820" w:rsidRPr="006F46DC" w:rsidRDefault="00E87820">
            <w:pPr>
              <w:spacing w:line="276" w:lineRule="auto"/>
              <w:jc w:val="center"/>
              <w:rPr>
                <w:rFonts w:asciiTheme="minorHAnsi" w:hAnsiTheme="minorHAnsi" w:cstheme="minorHAnsi"/>
                <w:b/>
                <w:sz w:val="20"/>
              </w:rPr>
            </w:pPr>
          </w:p>
          <w:p w14:paraId="55358B7F" w14:textId="77777777" w:rsidR="00E87820" w:rsidRDefault="00E87820">
            <w:pPr>
              <w:spacing w:line="276" w:lineRule="auto"/>
              <w:jc w:val="center"/>
              <w:rPr>
                <w:rFonts w:asciiTheme="minorHAnsi" w:hAnsiTheme="minorHAnsi" w:cstheme="minorHAnsi"/>
                <w:b/>
                <w:sz w:val="20"/>
              </w:rPr>
            </w:pPr>
          </w:p>
          <w:p w14:paraId="25EDB9C7" w14:textId="49A79540" w:rsidR="00E87820" w:rsidRPr="00735072" w:rsidRDefault="00E87820" w:rsidP="008A0187">
            <w:pPr>
              <w:spacing w:line="240" w:lineRule="auto"/>
              <w:jc w:val="center"/>
              <w:rPr>
                <w:rFonts w:asciiTheme="minorHAnsi" w:hAnsiTheme="minorHAnsi" w:cstheme="minorHAnsi"/>
                <w:b/>
                <w:sz w:val="22"/>
                <w:szCs w:val="28"/>
              </w:rPr>
            </w:pPr>
            <w:r>
              <w:rPr>
                <w:rFonts w:asciiTheme="minorHAnsi" w:hAnsiTheme="minorHAnsi" w:cstheme="minorHAnsi"/>
                <w:b/>
                <w:sz w:val="22"/>
                <w:szCs w:val="28"/>
              </w:rPr>
              <w:t>2</w:t>
            </w:r>
            <w:r w:rsidRPr="008A0187">
              <w:rPr>
                <w:rFonts w:asciiTheme="minorHAnsi" w:hAnsiTheme="minorHAnsi" w:cstheme="minorHAnsi"/>
                <w:b/>
                <w:sz w:val="22"/>
                <w:szCs w:val="28"/>
              </w:rPr>
              <w:t>/</w:t>
            </w:r>
            <w:r w:rsidRPr="00AD5778">
              <w:rPr>
                <w:rFonts w:asciiTheme="minorHAnsi" w:hAnsiTheme="minorHAnsi" w:cstheme="minorHAnsi"/>
                <w:bCs/>
                <w:sz w:val="22"/>
                <w:szCs w:val="28"/>
              </w:rPr>
              <w:t xml:space="preserve"> </w:t>
            </w:r>
            <w:r w:rsidR="002434FA" w:rsidRPr="002434FA">
              <w:rPr>
                <w:rFonts w:asciiTheme="minorHAnsi" w:hAnsiTheme="minorHAnsi" w:cstheme="minorHAnsi"/>
                <w:b/>
                <w:sz w:val="22"/>
                <w:szCs w:val="28"/>
              </w:rPr>
              <w:t>Pouvoirs du juge des référés et</w:t>
            </w:r>
            <w:r w:rsidR="002434FA">
              <w:rPr>
                <w:rFonts w:asciiTheme="minorHAnsi" w:hAnsiTheme="minorHAnsi" w:cstheme="minorHAnsi"/>
                <w:bCs/>
                <w:sz w:val="22"/>
                <w:szCs w:val="28"/>
              </w:rPr>
              <w:t xml:space="preserve"> </w:t>
            </w:r>
            <w:r w:rsidR="002434FA">
              <w:rPr>
                <w:rFonts w:asciiTheme="minorHAnsi" w:hAnsiTheme="minorHAnsi" w:cstheme="minorHAnsi"/>
                <w:b/>
                <w:sz w:val="22"/>
                <w:szCs w:val="28"/>
              </w:rPr>
              <w:t>compétence du CPH</w:t>
            </w:r>
          </w:p>
          <w:p w14:paraId="6ED2BEC7" w14:textId="77777777" w:rsidR="00E87820" w:rsidRPr="00735072" w:rsidRDefault="00E87820">
            <w:pPr>
              <w:spacing w:line="276" w:lineRule="auto"/>
              <w:jc w:val="center"/>
              <w:rPr>
                <w:rFonts w:asciiTheme="minorHAnsi" w:hAnsiTheme="minorHAnsi" w:cstheme="minorHAnsi"/>
                <w:b/>
                <w:sz w:val="20"/>
              </w:rPr>
            </w:pPr>
          </w:p>
          <w:p w14:paraId="29F35697" w14:textId="7B50D3A1" w:rsidR="00FA3342" w:rsidRPr="004C306B" w:rsidRDefault="00FA3342" w:rsidP="00FA3342">
            <w:pPr>
              <w:spacing w:line="240" w:lineRule="auto"/>
              <w:jc w:val="center"/>
              <w:rPr>
                <w:rFonts w:asciiTheme="majorBidi" w:hAnsiTheme="majorBidi" w:cstheme="majorBidi"/>
                <w:bCs/>
                <w:sz w:val="20"/>
              </w:rPr>
            </w:pPr>
            <w:r w:rsidRPr="004C306B">
              <w:rPr>
                <w:rFonts w:asciiTheme="majorBidi" w:hAnsiTheme="majorBidi" w:cstheme="majorBidi"/>
                <w:bCs/>
                <w:sz w:val="20"/>
              </w:rPr>
              <w:t>Inès MEFTAH</w:t>
            </w:r>
            <w:r>
              <w:rPr>
                <w:rFonts w:asciiTheme="majorBidi" w:hAnsiTheme="majorBidi" w:cstheme="majorBidi"/>
                <w:bCs/>
                <w:sz w:val="20"/>
              </w:rPr>
              <w:t>-HEGEDUS</w:t>
            </w:r>
            <w:r w:rsidRPr="004C306B">
              <w:rPr>
                <w:rFonts w:asciiTheme="majorBidi" w:hAnsiTheme="majorBidi" w:cstheme="majorBidi"/>
                <w:bCs/>
                <w:sz w:val="20"/>
              </w:rPr>
              <w:t xml:space="preserve"> (ISST)</w:t>
            </w:r>
          </w:p>
          <w:p w14:paraId="59F34AAC" w14:textId="1AD458D0" w:rsidR="00E87820" w:rsidRPr="006F46DC" w:rsidRDefault="00E87820" w:rsidP="008F55AE">
            <w:pPr>
              <w:spacing w:line="240" w:lineRule="auto"/>
              <w:rPr>
                <w:rFonts w:asciiTheme="minorHAnsi" w:hAnsiTheme="minorHAnsi" w:cstheme="minorHAnsi"/>
                <w:bCs/>
                <w:sz w:val="20"/>
              </w:rPr>
            </w:pPr>
          </w:p>
        </w:tc>
        <w:tc>
          <w:tcPr>
            <w:tcW w:w="3543" w:type="dxa"/>
            <w:tcBorders>
              <w:top w:val="single" w:sz="6" w:space="0" w:color="000000"/>
              <w:left w:val="single" w:sz="6" w:space="0" w:color="000000"/>
              <w:bottom w:val="single" w:sz="4" w:space="0" w:color="auto"/>
              <w:right w:val="single" w:sz="6" w:space="0" w:color="000000"/>
            </w:tcBorders>
          </w:tcPr>
          <w:p w14:paraId="65848CE3" w14:textId="67392E69" w:rsidR="00E87820" w:rsidRDefault="00E87820">
            <w:pPr>
              <w:pStyle w:val="Corpsdetexte"/>
              <w:spacing w:line="276" w:lineRule="auto"/>
              <w:rPr>
                <w:rFonts w:asciiTheme="minorHAnsi" w:hAnsiTheme="minorHAnsi" w:cstheme="minorHAnsi"/>
                <w:bCs/>
                <w:sz w:val="20"/>
              </w:rPr>
            </w:pPr>
          </w:p>
          <w:p w14:paraId="7923A608" w14:textId="77777777" w:rsidR="00E87820" w:rsidRDefault="00E87820">
            <w:pPr>
              <w:pStyle w:val="Corpsdetexte"/>
              <w:spacing w:line="276" w:lineRule="auto"/>
              <w:rPr>
                <w:rFonts w:asciiTheme="minorHAnsi" w:hAnsiTheme="minorHAnsi" w:cstheme="minorHAnsi"/>
                <w:bCs/>
                <w:sz w:val="20"/>
              </w:rPr>
            </w:pPr>
          </w:p>
          <w:p w14:paraId="4F909C3F" w14:textId="15CC491F" w:rsidR="00E87820" w:rsidRPr="005164AB" w:rsidRDefault="00E87820" w:rsidP="008F55AE">
            <w:pPr>
              <w:pStyle w:val="Corpsdetexte"/>
              <w:spacing w:line="276" w:lineRule="auto"/>
              <w:rPr>
                <w:rFonts w:asciiTheme="minorHAnsi" w:hAnsiTheme="minorHAnsi" w:cstheme="minorHAnsi"/>
                <w:bCs/>
                <w:sz w:val="20"/>
                <w:szCs w:val="22"/>
              </w:rPr>
            </w:pPr>
            <w:r w:rsidRPr="008A0187">
              <w:rPr>
                <w:rFonts w:asciiTheme="minorHAnsi" w:hAnsiTheme="minorHAnsi" w:cstheme="minorHAnsi"/>
                <w:b/>
                <w:sz w:val="22"/>
                <w:szCs w:val="28"/>
              </w:rPr>
              <w:t>4</w:t>
            </w:r>
            <w:r w:rsidRPr="00735072">
              <w:rPr>
                <w:rFonts w:asciiTheme="minorHAnsi" w:hAnsiTheme="minorHAnsi" w:cstheme="minorHAnsi"/>
                <w:b/>
                <w:sz w:val="22"/>
                <w:szCs w:val="28"/>
              </w:rPr>
              <w:t xml:space="preserve">/ </w:t>
            </w:r>
            <w:r w:rsidR="008F55AE">
              <w:rPr>
                <w:rFonts w:asciiTheme="minorHAnsi" w:hAnsiTheme="minorHAnsi" w:cstheme="minorHAnsi"/>
                <w:b/>
                <w:sz w:val="22"/>
                <w:szCs w:val="28"/>
              </w:rPr>
              <w:t xml:space="preserve">Les réparations </w:t>
            </w:r>
          </w:p>
          <w:p w14:paraId="2F09C6F2" w14:textId="77777777" w:rsidR="00E87820" w:rsidRPr="002841B3" w:rsidRDefault="00E87820" w:rsidP="005D1047">
            <w:pPr>
              <w:spacing w:line="276" w:lineRule="auto"/>
              <w:rPr>
                <w:rFonts w:asciiTheme="minorHAnsi" w:hAnsiTheme="minorHAnsi" w:cstheme="minorHAnsi"/>
                <w:bCs/>
                <w:sz w:val="16"/>
              </w:rPr>
            </w:pPr>
          </w:p>
          <w:p w14:paraId="7C577897" w14:textId="77777777" w:rsidR="00E87820" w:rsidRPr="002841B3" w:rsidRDefault="00E87820" w:rsidP="00347209">
            <w:pPr>
              <w:spacing w:line="276" w:lineRule="auto"/>
              <w:rPr>
                <w:rFonts w:asciiTheme="minorHAnsi" w:hAnsiTheme="minorHAnsi" w:cstheme="minorHAnsi"/>
                <w:bCs/>
                <w:sz w:val="16"/>
              </w:rPr>
            </w:pPr>
          </w:p>
          <w:p w14:paraId="70E91A07" w14:textId="77777777" w:rsidR="004F64E6" w:rsidRPr="00BD291E" w:rsidRDefault="004F64E6" w:rsidP="004F64E6">
            <w:pPr>
              <w:spacing w:line="240" w:lineRule="auto"/>
              <w:jc w:val="center"/>
              <w:rPr>
                <w:rFonts w:asciiTheme="majorBidi" w:hAnsiTheme="majorBidi" w:cstheme="majorBidi"/>
                <w:bCs/>
                <w:sz w:val="20"/>
              </w:rPr>
            </w:pPr>
            <w:r w:rsidRPr="00BD291E">
              <w:rPr>
                <w:rFonts w:asciiTheme="majorBidi" w:hAnsiTheme="majorBidi" w:cstheme="majorBidi"/>
                <w:bCs/>
                <w:sz w:val="20"/>
              </w:rPr>
              <w:t>Inès MEFTAH-HEGEDUS (ISST)</w:t>
            </w:r>
          </w:p>
          <w:p w14:paraId="58BC90CE" w14:textId="5F5FE486" w:rsidR="00E87820" w:rsidRPr="006F46DC" w:rsidRDefault="00E87820" w:rsidP="00146E95">
            <w:pPr>
              <w:spacing w:line="276" w:lineRule="auto"/>
              <w:jc w:val="center"/>
              <w:rPr>
                <w:rFonts w:asciiTheme="minorHAnsi" w:hAnsiTheme="minorHAnsi" w:cstheme="minorHAnsi"/>
                <w:bCs/>
                <w:sz w:val="16"/>
              </w:rPr>
            </w:pPr>
          </w:p>
        </w:tc>
        <w:tc>
          <w:tcPr>
            <w:tcW w:w="2835" w:type="dxa"/>
            <w:tcBorders>
              <w:top w:val="single" w:sz="6" w:space="0" w:color="000000"/>
              <w:left w:val="single" w:sz="6" w:space="0" w:color="000000"/>
              <w:bottom w:val="single" w:sz="4" w:space="0" w:color="auto"/>
              <w:right w:val="single" w:sz="6" w:space="0" w:color="000000"/>
            </w:tcBorders>
          </w:tcPr>
          <w:p w14:paraId="71D74538" w14:textId="77777777" w:rsidR="00E87820" w:rsidRPr="006F46DC" w:rsidRDefault="00E87820" w:rsidP="004D6E1A">
            <w:pPr>
              <w:pStyle w:val="Corpsdetexte"/>
              <w:spacing w:line="276" w:lineRule="auto"/>
              <w:jc w:val="both"/>
              <w:rPr>
                <w:rFonts w:asciiTheme="minorHAnsi" w:hAnsiTheme="minorHAnsi" w:cstheme="minorHAnsi"/>
                <w:bCs/>
                <w:sz w:val="16"/>
                <w:szCs w:val="16"/>
              </w:rPr>
            </w:pPr>
          </w:p>
          <w:p w14:paraId="345EC6B0" w14:textId="77777777" w:rsidR="002434FA" w:rsidRDefault="002434FA" w:rsidP="002434FA">
            <w:pPr>
              <w:spacing w:line="240" w:lineRule="auto"/>
              <w:jc w:val="center"/>
              <w:rPr>
                <w:rFonts w:asciiTheme="minorHAnsi" w:hAnsiTheme="minorHAnsi" w:cstheme="minorHAnsi"/>
                <w:b/>
                <w:sz w:val="22"/>
                <w:szCs w:val="28"/>
              </w:rPr>
            </w:pPr>
          </w:p>
          <w:p w14:paraId="3F3A6A8A" w14:textId="4AAEF0F5" w:rsidR="002434FA" w:rsidRPr="00735072" w:rsidRDefault="002434FA" w:rsidP="002434FA">
            <w:pPr>
              <w:spacing w:line="240" w:lineRule="auto"/>
              <w:jc w:val="center"/>
              <w:rPr>
                <w:rFonts w:asciiTheme="minorHAnsi" w:hAnsiTheme="minorHAnsi" w:cstheme="minorHAnsi"/>
                <w:b/>
                <w:sz w:val="22"/>
                <w:szCs w:val="28"/>
              </w:rPr>
            </w:pPr>
            <w:r>
              <w:rPr>
                <w:rFonts w:asciiTheme="minorHAnsi" w:hAnsiTheme="minorHAnsi" w:cstheme="minorHAnsi"/>
                <w:b/>
                <w:sz w:val="22"/>
                <w:szCs w:val="28"/>
              </w:rPr>
              <w:t>2</w:t>
            </w:r>
            <w:r w:rsidRPr="008A0187">
              <w:rPr>
                <w:rFonts w:asciiTheme="minorHAnsi" w:hAnsiTheme="minorHAnsi" w:cstheme="minorHAnsi"/>
                <w:b/>
                <w:sz w:val="22"/>
                <w:szCs w:val="28"/>
              </w:rPr>
              <w:t>/</w:t>
            </w:r>
            <w:r w:rsidRPr="00AD5778">
              <w:rPr>
                <w:rFonts w:asciiTheme="minorHAnsi" w:hAnsiTheme="minorHAnsi" w:cstheme="minorHAnsi"/>
                <w:bCs/>
                <w:sz w:val="22"/>
                <w:szCs w:val="28"/>
              </w:rPr>
              <w:t xml:space="preserve"> </w:t>
            </w:r>
            <w:r w:rsidRPr="002434FA">
              <w:rPr>
                <w:rFonts w:asciiTheme="minorHAnsi" w:hAnsiTheme="minorHAnsi" w:cstheme="minorHAnsi"/>
                <w:b/>
                <w:sz w:val="22"/>
                <w:szCs w:val="28"/>
              </w:rPr>
              <w:t>Pouvoirs du juge des référés et</w:t>
            </w:r>
            <w:r>
              <w:rPr>
                <w:rFonts w:asciiTheme="minorHAnsi" w:hAnsiTheme="minorHAnsi" w:cstheme="minorHAnsi"/>
                <w:bCs/>
                <w:sz w:val="22"/>
                <w:szCs w:val="28"/>
              </w:rPr>
              <w:t xml:space="preserve"> </w:t>
            </w:r>
            <w:r>
              <w:rPr>
                <w:rFonts w:asciiTheme="minorHAnsi" w:hAnsiTheme="minorHAnsi" w:cstheme="minorHAnsi"/>
                <w:b/>
                <w:sz w:val="22"/>
                <w:szCs w:val="28"/>
              </w:rPr>
              <w:t>compétence du CPH</w:t>
            </w:r>
          </w:p>
          <w:p w14:paraId="3F160447" w14:textId="77777777" w:rsidR="002434FA" w:rsidRPr="00735072" w:rsidRDefault="002434FA" w:rsidP="002434FA">
            <w:pPr>
              <w:spacing w:line="276" w:lineRule="auto"/>
              <w:jc w:val="center"/>
              <w:rPr>
                <w:rFonts w:asciiTheme="minorHAnsi" w:hAnsiTheme="minorHAnsi" w:cstheme="minorHAnsi"/>
                <w:b/>
                <w:sz w:val="20"/>
              </w:rPr>
            </w:pPr>
          </w:p>
          <w:p w14:paraId="6A008A34" w14:textId="77777777" w:rsidR="008F55AE" w:rsidRPr="00735072" w:rsidRDefault="008F55AE" w:rsidP="008F55AE">
            <w:pPr>
              <w:spacing w:line="276" w:lineRule="auto"/>
              <w:jc w:val="center"/>
              <w:rPr>
                <w:rFonts w:asciiTheme="minorHAnsi" w:hAnsiTheme="minorHAnsi" w:cstheme="minorHAnsi"/>
                <w:b/>
                <w:sz w:val="20"/>
              </w:rPr>
            </w:pPr>
          </w:p>
          <w:p w14:paraId="77368DDE" w14:textId="77777777" w:rsidR="00425C14" w:rsidRPr="004C306B" w:rsidRDefault="00425C14" w:rsidP="00425C14">
            <w:pPr>
              <w:spacing w:line="240" w:lineRule="auto"/>
              <w:jc w:val="center"/>
              <w:rPr>
                <w:rFonts w:asciiTheme="majorBidi" w:hAnsiTheme="majorBidi" w:cstheme="majorBidi"/>
                <w:bCs/>
                <w:sz w:val="20"/>
              </w:rPr>
            </w:pPr>
            <w:r w:rsidRPr="004C306B">
              <w:rPr>
                <w:rFonts w:asciiTheme="majorBidi" w:hAnsiTheme="majorBidi" w:cstheme="majorBidi"/>
                <w:bCs/>
                <w:sz w:val="20"/>
              </w:rPr>
              <w:t>Inès MEFTAH</w:t>
            </w:r>
            <w:r>
              <w:rPr>
                <w:rFonts w:asciiTheme="majorBidi" w:hAnsiTheme="majorBidi" w:cstheme="majorBidi"/>
                <w:bCs/>
                <w:sz w:val="20"/>
              </w:rPr>
              <w:t>-HEGEDUS</w:t>
            </w:r>
            <w:r w:rsidRPr="004C306B">
              <w:rPr>
                <w:rFonts w:asciiTheme="majorBidi" w:hAnsiTheme="majorBidi" w:cstheme="majorBidi"/>
                <w:bCs/>
                <w:sz w:val="20"/>
              </w:rPr>
              <w:t xml:space="preserve"> (ISST)</w:t>
            </w:r>
          </w:p>
          <w:p w14:paraId="291E3B5A" w14:textId="77777777" w:rsidR="00E87820" w:rsidRPr="002841B3" w:rsidRDefault="00E87820" w:rsidP="004D6E1A">
            <w:pPr>
              <w:pStyle w:val="Corpsdetexte"/>
              <w:spacing w:line="276" w:lineRule="auto"/>
              <w:jc w:val="both"/>
              <w:rPr>
                <w:rFonts w:asciiTheme="minorHAnsi" w:hAnsiTheme="minorHAnsi" w:cstheme="minorHAnsi"/>
                <w:bCs/>
                <w:sz w:val="16"/>
                <w:szCs w:val="16"/>
              </w:rPr>
            </w:pPr>
          </w:p>
          <w:p w14:paraId="41B4A4AD" w14:textId="4F91EADF" w:rsidR="00E87820" w:rsidRPr="006F46DC" w:rsidRDefault="00E87820" w:rsidP="00E87820">
            <w:pPr>
              <w:spacing w:line="276" w:lineRule="auto"/>
              <w:jc w:val="center"/>
              <w:rPr>
                <w:rFonts w:asciiTheme="minorHAnsi" w:hAnsiTheme="minorHAnsi" w:cstheme="minorHAnsi"/>
                <w:bCs/>
                <w:sz w:val="22"/>
              </w:rPr>
            </w:pPr>
          </w:p>
        </w:tc>
        <w:tc>
          <w:tcPr>
            <w:tcW w:w="2653" w:type="dxa"/>
            <w:tcBorders>
              <w:top w:val="single" w:sz="6" w:space="0" w:color="000000"/>
              <w:left w:val="single" w:sz="6" w:space="0" w:color="000000"/>
              <w:bottom w:val="single" w:sz="6" w:space="0" w:color="000000"/>
              <w:right w:val="single" w:sz="6" w:space="0" w:color="000000"/>
            </w:tcBorders>
          </w:tcPr>
          <w:p w14:paraId="28FC41E8" w14:textId="63EE67A3" w:rsidR="00E87820" w:rsidRPr="006F46DC" w:rsidRDefault="00E87820" w:rsidP="00216BA5">
            <w:pPr>
              <w:spacing w:line="240" w:lineRule="auto"/>
              <w:rPr>
                <w:rFonts w:asciiTheme="minorHAnsi" w:hAnsiTheme="minorHAnsi" w:cstheme="minorHAnsi"/>
                <w:sz w:val="20"/>
              </w:rPr>
            </w:pPr>
          </w:p>
          <w:p w14:paraId="722CFFD5" w14:textId="77777777" w:rsidR="008F55AE" w:rsidRPr="005164AB" w:rsidRDefault="008F55AE" w:rsidP="008F55AE">
            <w:pPr>
              <w:pStyle w:val="Corpsdetexte"/>
              <w:spacing w:line="276" w:lineRule="auto"/>
              <w:rPr>
                <w:rFonts w:asciiTheme="minorHAnsi" w:hAnsiTheme="minorHAnsi" w:cstheme="minorHAnsi"/>
                <w:bCs/>
                <w:sz w:val="20"/>
                <w:szCs w:val="22"/>
              </w:rPr>
            </w:pPr>
            <w:r w:rsidRPr="008A0187">
              <w:rPr>
                <w:rFonts w:asciiTheme="minorHAnsi" w:hAnsiTheme="minorHAnsi" w:cstheme="minorHAnsi"/>
                <w:b/>
                <w:sz w:val="22"/>
                <w:szCs w:val="28"/>
              </w:rPr>
              <w:t>4</w:t>
            </w:r>
            <w:r w:rsidRPr="00735072">
              <w:rPr>
                <w:rFonts w:asciiTheme="minorHAnsi" w:hAnsiTheme="minorHAnsi" w:cstheme="minorHAnsi"/>
                <w:b/>
                <w:sz w:val="22"/>
                <w:szCs w:val="28"/>
              </w:rPr>
              <w:t xml:space="preserve">/ </w:t>
            </w:r>
            <w:r>
              <w:rPr>
                <w:rFonts w:asciiTheme="minorHAnsi" w:hAnsiTheme="minorHAnsi" w:cstheme="minorHAnsi"/>
                <w:b/>
                <w:sz w:val="22"/>
                <w:szCs w:val="28"/>
              </w:rPr>
              <w:t xml:space="preserve">Les réparations </w:t>
            </w:r>
          </w:p>
          <w:p w14:paraId="329D870B" w14:textId="77777777" w:rsidR="00E87820" w:rsidRDefault="00E87820" w:rsidP="008F55AE">
            <w:pPr>
              <w:spacing w:line="276" w:lineRule="auto"/>
              <w:rPr>
                <w:rFonts w:asciiTheme="minorHAnsi" w:hAnsiTheme="minorHAnsi" w:cstheme="minorHAnsi"/>
                <w:b/>
                <w:sz w:val="22"/>
              </w:rPr>
            </w:pPr>
          </w:p>
          <w:p w14:paraId="60527B19" w14:textId="77777777" w:rsidR="004F64E6" w:rsidRPr="00BD291E" w:rsidRDefault="004F64E6" w:rsidP="004F64E6">
            <w:pPr>
              <w:spacing w:line="240" w:lineRule="auto"/>
              <w:jc w:val="center"/>
              <w:rPr>
                <w:rFonts w:asciiTheme="majorBidi" w:hAnsiTheme="majorBidi" w:cstheme="majorBidi"/>
                <w:bCs/>
                <w:sz w:val="20"/>
              </w:rPr>
            </w:pPr>
            <w:r w:rsidRPr="00BD291E">
              <w:rPr>
                <w:rFonts w:asciiTheme="majorBidi" w:hAnsiTheme="majorBidi" w:cstheme="majorBidi"/>
                <w:bCs/>
                <w:sz w:val="20"/>
              </w:rPr>
              <w:t>Inès MEFTAH-HEGEDUS (ISST)</w:t>
            </w:r>
          </w:p>
          <w:p w14:paraId="1D0A422C" w14:textId="2A23987C" w:rsidR="004F64E6" w:rsidRPr="006F46DC" w:rsidRDefault="004F64E6" w:rsidP="008F55AE">
            <w:pPr>
              <w:spacing w:line="276" w:lineRule="auto"/>
              <w:rPr>
                <w:rFonts w:asciiTheme="minorHAnsi" w:hAnsiTheme="minorHAnsi" w:cstheme="minorHAnsi"/>
                <w:b/>
                <w:sz w:val="22"/>
              </w:rPr>
            </w:pPr>
          </w:p>
        </w:tc>
      </w:tr>
    </w:tbl>
    <w:p w14:paraId="6F0CEEE1" w14:textId="77777777" w:rsidR="004519AE" w:rsidRPr="006F46DC" w:rsidRDefault="004519AE">
      <w:pPr>
        <w:spacing w:line="240" w:lineRule="auto"/>
        <w:rPr>
          <w:rFonts w:asciiTheme="minorHAnsi" w:hAnsiTheme="minorHAnsi" w:cstheme="minorHAnsi"/>
        </w:rPr>
        <w:sectPr w:rsidR="004519AE" w:rsidRPr="006F46DC" w:rsidSect="005E67CC">
          <w:footerReference w:type="even" r:id="rId8"/>
          <w:footerReference w:type="default" r:id="rId9"/>
          <w:pgSz w:w="16838" w:h="11906" w:orient="landscape"/>
          <w:pgMar w:top="567" w:right="851" w:bottom="567" w:left="851" w:header="0" w:footer="227" w:gutter="0"/>
          <w:cols w:space="720"/>
          <w:formProt w:val="0"/>
          <w:docGrid w:linePitch="360"/>
        </w:sectPr>
      </w:pPr>
    </w:p>
    <w:p w14:paraId="5E350F38" w14:textId="77777777" w:rsidR="004519AE" w:rsidRPr="006F46DC" w:rsidRDefault="00DD2573">
      <w:pPr>
        <w:spacing w:line="276" w:lineRule="auto"/>
        <w:jc w:val="center"/>
        <w:rPr>
          <w:rFonts w:asciiTheme="minorHAnsi" w:hAnsiTheme="minorHAnsi" w:cstheme="minorHAnsi"/>
          <w:b/>
          <w:bCs/>
          <w:sz w:val="28"/>
          <w:szCs w:val="22"/>
        </w:rPr>
      </w:pPr>
      <w:r w:rsidRPr="006F46DC">
        <w:rPr>
          <w:rFonts w:asciiTheme="minorHAnsi" w:hAnsiTheme="minorHAnsi" w:cstheme="minorHAnsi"/>
          <w:b/>
          <w:bCs/>
          <w:sz w:val="28"/>
          <w:szCs w:val="22"/>
        </w:rPr>
        <w:lastRenderedPageBreak/>
        <w:t>PRÉSENTATION DE LA SESSION</w:t>
      </w:r>
    </w:p>
    <w:p w14:paraId="3495BD52" w14:textId="77777777" w:rsidR="004519AE" w:rsidRDefault="004519AE">
      <w:pPr>
        <w:spacing w:line="276" w:lineRule="auto"/>
        <w:rPr>
          <w:rFonts w:asciiTheme="minorHAnsi" w:hAnsiTheme="minorHAnsi" w:cstheme="minorHAnsi"/>
        </w:rPr>
      </w:pPr>
    </w:p>
    <w:p w14:paraId="0A7ABCD4" w14:textId="77777777" w:rsidR="00935EE9" w:rsidRPr="006F46DC" w:rsidRDefault="00935EE9">
      <w:pPr>
        <w:spacing w:line="276" w:lineRule="auto"/>
        <w:rPr>
          <w:rFonts w:asciiTheme="minorHAnsi" w:hAnsiTheme="minorHAnsi" w:cstheme="minorHAnsi"/>
        </w:rPr>
      </w:pPr>
    </w:p>
    <w:p w14:paraId="0110D310" w14:textId="77777777" w:rsidR="008F4F3A" w:rsidRPr="006F46DC" w:rsidRDefault="008F4F3A" w:rsidP="008F4F3A">
      <w:pPr>
        <w:spacing w:line="276" w:lineRule="auto"/>
        <w:rPr>
          <w:rFonts w:asciiTheme="minorHAnsi" w:hAnsiTheme="minorHAnsi" w:cstheme="minorHAnsi"/>
          <w:b/>
        </w:rPr>
      </w:pPr>
      <w:r w:rsidRPr="006F46DC">
        <w:rPr>
          <w:rFonts w:asciiTheme="minorHAnsi" w:hAnsiTheme="minorHAnsi" w:cstheme="minorHAnsi"/>
          <w:b/>
        </w:rPr>
        <w:t>PUBLIC :</w:t>
      </w:r>
    </w:p>
    <w:p w14:paraId="02E50E98" w14:textId="77777777" w:rsidR="00E87820" w:rsidRDefault="00E87820" w:rsidP="00301784">
      <w:pPr>
        <w:spacing w:line="276" w:lineRule="auto"/>
        <w:rPr>
          <w:rFonts w:asciiTheme="minorHAnsi" w:hAnsiTheme="minorHAnsi" w:cstheme="minorHAnsi"/>
        </w:rPr>
      </w:pPr>
    </w:p>
    <w:p w14:paraId="7C64BCFB" w14:textId="47D21336" w:rsidR="00AD5778" w:rsidRDefault="00E87820" w:rsidP="00301784">
      <w:pPr>
        <w:spacing w:line="276" w:lineRule="auto"/>
        <w:rPr>
          <w:rFonts w:asciiTheme="minorHAnsi" w:hAnsiTheme="minorHAnsi" w:cstheme="minorHAnsi"/>
        </w:rPr>
      </w:pPr>
      <w:r>
        <w:rPr>
          <w:rFonts w:asciiTheme="minorHAnsi" w:hAnsiTheme="minorHAnsi" w:cstheme="minorHAnsi"/>
        </w:rPr>
        <w:t>C</w:t>
      </w:r>
      <w:r w:rsidR="0001211F">
        <w:rPr>
          <w:rFonts w:asciiTheme="minorHAnsi" w:hAnsiTheme="minorHAnsi" w:cstheme="minorHAnsi"/>
        </w:rPr>
        <w:t>onseillers prud’hommes</w:t>
      </w:r>
      <w:r>
        <w:rPr>
          <w:rFonts w:asciiTheme="minorHAnsi" w:hAnsiTheme="minorHAnsi" w:cstheme="minorHAnsi"/>
        </w:rPr>
        <w:t xml:space="preserve"> qu’ils soient nouvellement nommés ou renouvelés. </w:t>
      </w:r>
    </w:p>
    <w:p w14:paraId="4CFE14BB" w14:textId="77777777" w:rsidR="00AD5778" w:rsidRDefault="00AD5778" w:rsidP="00301784">
      <w:pPr>
        <w:spacing w:line="276" w:lineRule="auto"/>
        <w:rPr>
          <w:rFonts w:asciiTheme="minorHAnsi" w:hAnsiTheme="minorHAnsi" w:cstheme="minorHAnsi"/>
        </w:rPr>
      </w:pPr>
    </w:p>
    <w:p w14:paraId="28C5F5C3" w14:textId="246ECF97" w:rsidR="00AD5778" w:rsidRPr="006F46DC" w:rsidRDefault="00AD5778" w:rsidP="00AD5778">
      <w:pPr>
        <w:spacing w:line="276" w:lineRule="auto"/>
        <w:rPr>
          <w:rFonts w:asciiTheme="minorHAnsi" w:hAnsiTheme="minorHAnsi" w:cstheme="minorHAnsi"/>
          <w:b/>
        </w:rPr>
      </w:pPr>
      <w:r>
        <w:rPr>
          <w:rFonts w:asciiTheme="minorHAnsi" w:hAnsiTheme="minorHAnsi" w:cstheme="minorHAnsi"/>
          <w:b/>
        </w:rPr>
        <w:t>PR</w:t>
      </w:r>
      <w:r w:rsidR="00F612D0">
        <w:rPr>
          <w:rFonts w:asciiTheme="minorHAnsi" w:hAnsiTheme="minorHAnsi" w:cstheme="minorHAnsi"/>
          <w:b/>
        </w:rPr>
        <w:t>É</w:t>
      </w:r>
      <w:r>
        <w:rPr>
          <w:rFonts w:asciiTheme="minorHAnsi" w:hAnsiTheme="minorHAnsi" w:cstheme="minorHAnsi"/>
          <w:b/>
        </w:rPr>
        <w:t>REQUIS</w:t>
      </w:r>
      <w:r w:rsidRPr="006F46DC">
        <w:rPr>
          <w:rFonts w:asciiTheme="minorHAnsi" w:hAnsiTheme="minorHAnsi" w:cstheme="minorHAnsi"/>
          <w:b/>
        </w:rPr>
        <w:t> :</w:t>
      </w:r>
    </w:p>
    <w:p w14:paraId="701A8BD3" w14:textId="2440931D" w:rsidR="002672B1" w:rsidRPr="006F46DC" w:rsidRDefault="00E87820" w:rsidP="00301784">
      <w:pPr>
        <w:spacing w:line="276" w:lineRule="auto"/>
        <w:rPr>
          <w:rFonts w:asciiTheme="minorHAnsi" w:hAnsiTheme="minorHAnsi" w:cstheme="minorHAnsi"/>
        </w:rPr>
      </w:pPr>
      <w:r>
        <w:rPr>
          <w:rFonts w:asciiTheme="minorHAnsi" w:hAnsiTheme="minorHAnsi" w:cstheme="minorHAnsi"/>
        </w:rPr>
        <w:t>Aucun</w:t>
      </w:r>
    </w:p>
    <w:p w14:paraId="49B0FB35" w14:textId="77777777" w:rsidR="00E87820" w:rsidRDefault="00E87820" w:rsidP="00301784">
      <w:pPr>
        <w:spacing w:line="276" w:lineRule="auto"/>
        <w:rPr>
          <w:rFonts w:asciiTheme="minorHAnsi" w:hAnsiTheme="minorHAnsi" w:cstheme="minorHAnsi"/>
          <w:b/>
        </w:rPr>
      </w:pPr>
    </w:p>
    <w:p w14:paraId="405F48F4" w14:textId="5C587C9A" w:rsidR="00301784" w:rsidRPr="006F46DC" w:rsidRDefault="00301784" w:rsidP="00301784">
      <w:pPr>
        <w:spacing w:line="276" w:lineRule="auto"/>
        <w:rPr>
          <w:rFonts w:asciiTheme="minorHAnsi" w:hAnsiTheme="minorHAnsi" w:cstheme="minorHAnsi"/>
          <w:b/>
        </w:rPr>
      </w:pPr>
      <w:r w:rsidRPr="006F46DC">
        <w:rPr>
          <w:rFonts w:asciiTheme="minorHAnsi" w:hAnsiTheme="minorHAnsi" w:cstheme="minorHAnsi"/>
          <w:b/>
        </w:rPr>
        <w:t>OBJECTIFS :</w:t>
      </w:r>
    </w:p>
    <w:p w14:paraId="3F56417B" w14:textId="50C82866" w:rsidR="00B76842" w:rsidRDefault="00E87820" w:rsidP="00554A61">
      <w:pPr>
        <w:spacing w:line="276" w:lineRule="auto"/>
        <w:rPr>
          <w:rFonts w:asciiTheme="minorHAnsi" w:hAnsiTheme="minorHAnsi" w:cstheme="minorHAnsi"/>
        </w:rPr>
      </w:pPr>
      <w:r>
        <w:rPr>
          <w:rFonts w:asciiTheme="minorHAnsi" w:hAnsiTheme="minorHAnsi" w:cstheme="minorHAnsi"/>
        </w:rPr>
        <w:t xml:space="preserve">Apport de connaissances ou rappel en matière </w:t>
      </w:r>
      <w:r w:rsidR="008F55AE">
        <w:rPr>
          <w:rFonts w:asciiTheme="minorHAnsi" w:hAnsiTheme="minorHAnsi" w:cstheme="minorHAnsi"/>
        </w:rPr>
        <w:t xml:space="preserve">d’inaptitude </w:t>
      </w:r>
      <w:r>
        <w:rPr>
          <w:rFonts w:asciiTheme="minorHAnsi" w:hAnsiTheme="minorHAnsi" w:cstheme="minorHAnsi"/>
        </w:rPr>
        <w:t xml:space="preserve">et de leur application dans le cadre des mandats de Conseiller </w:t>
      </w:r>
      <w:r w:rsidR="00554A61">
        <w:rPr>
          <w:rFonts w:asciiTheme="minorHAnsi" w:hAnsiTheme="minorHAnsi" w:cstheme="minorHAnsi"/>
        </w:rPr>
        <w:t xml:space="preserve">prud’hommes. </w:t>
      </w:r>
    </w:p>
    <w:p w14:paraId="6F8305C9" w14:textId="77777777" w:rsidR="00242170" w:rsidRDefault="00242170" w:rsidP="00242170">
      <w:pPr>
        <w:spacing w:line="276" w:lineRule="auto"/>
        <w:rPr>
          <w:rFonts w:asciiTheme="minorHAnsi" w:hAnsiTheme="minorHAnsi" w:cstheme="minorHAnsi"/>
        </w:rPr>
      </w:pPr>
    </w:p>
    <w:p w14:paraId="02053A57" w14:textId="77777777" w:rsidR="00A7457F" w:rsidRPr="006F46DC" w:rsidRDefault="00A7457F" w:rsidP="00242170">
      <w:pPr>
        <w:spacing w:line="276" w:lineRule="auto"/>
        <w:rPr>
          <w:rFonts w:asciiTheme="minorHAnsi" w:hAnsiTheme="minorHAnsi" w:cstheme="minorHAnsi"/>
        </w:rPr>
      </w:pPr>
    </w:p>
    <w:p w14:paraId="61A207F5" w14:textId="3F8438F5" w:rsidR="00242170" w:rsidRPr="006F46DC" w:rsidRDefault="005C7651" w:rsidP="00242170">
      <w:pPr>
        <w:spacing w:line="276" w:lineRule="auto"/>
        <w:rPr>
          <w:rFonts w:asciiTheme="minorHAnsi" w:hAnsiTheme="minorHAnsi" w:cstheme="minorHAnsi"/>
          <w:b/>
        </w:rPr>
      </w:pPr>
      <w:r w:rsidRPr="006F46DC">
        <w:rPr>
          <w:rFonts w:asciiTheme="minorHAnsi" w:hAnsiTheme="minorHAnsi" w:cstheme="minorHAnsi"/>
          <w:b/>
        </w:rPr>
        <w:t>TH</w:t>
      </w:r>
      <w:r w:rsidR="0085121B" w:rsidRPr="006F46DC">
        <w:rPr>
          <w:rFonts w:asciiTheme="minorHAnsi" w:hAnsiTheme="minorHAnsi" w:cstheme="minorHAnsi"/>
          <w:b/>
        </w:rPr>
        <w:t>É</w:t>
      </w:r>
      <w:r w:rsidRPr="006F46DC">
        <w:rPr>
          <w:rFonts w:asciiTheme="minorHAnsi" w:hAnsiTheme="minorHAnsi" w:cstheme="minorHAnsi"/>
          <w:b/>
        </w:rPr>
        <w:t>MATIQUES</w:t>
      </w:r>
    </w:p>
    <w:p w14:paraId="40055E73" w14:textId="627AFF1A" w:rsidR="009278A6" w:rsidRDefault="009278A6" w:rsidP="00242170">
      <w:pPr>
        <w:spacing w:line="276" w:lineRule="auto"/>
        <w:rPr>
          <w:rFonts w:asciiTheme="minorHAnsi" w:hAnsiTheme="minorHAnsi" w:cstheme="minorHAnsi"/>
        </w:rPr>
      </w:pPr>
      <w:r>
        <w:rPr>
          <w:rFonts w:asciiTheme="minorHAnsi" w:hAnsiTheme="minorHAnsi" w:cstheme="minorHAnsi"/>
        </w:rPr>
        <w:t>Trois grandes thématiques structurantes seront abordé</w:t>
      </w:r>
      <w:r w:rsidR="00F612D0">
        <w:rPr>
          <w:rFonts w:asciiTheme="minorHAnsi" w:hAnsiTheme="minorHAnsi" w:cstheme="minorHAnsi"/>
        </w:rPr>
        <w:t>e</w:t>
      </w:r>
      <w:r>
        <w:rPr>
          <w:rFonts w:asciiTheme="minorHAnsi" w:hAnsiTheme="minorHAnsi" w:cstheme="minorHAnsi"/>
        </w:rPr>
        <w:t>s et déclinées dans des demi-journées :</w:t>
      </w:r>
    </w:p>
    <w:p w14:paraId="7FE89703" w14:textId="0DA24F7F" w:rsidR="00554A61" w:rsidRDefault="00554A61" w:rsidP="009278A6">
      <w:pPr>
        <w:pStyle w:val="Paragraphedeliste"/>
        <w:numPr>
          <w:ilvl w:val="0"/>
          <w:numId w:val="11"/>
        </w:numPr>
        <w:spacing w:line="276" w:lineRule="auto"/>
        <w:rPr>
          <w:rFonts w:asciiTheme="minorHAnsi" w:hAnsiTheme="minorHAnsi" w:cstheme="minorHAnsi"/>
        </w:rPr>
      </w:pPr>
      <w:r>
        <w:rPr>
          <w:rFonts w:asciiTheme="minorHAnsi" w:hAnsiTheme="minorHAnsi" w:cstheme="minorHAnsi"/>
        </w:rPr>
        <w:t>L</w:t>
      </w:r>
      <w:r w:rsidR="008F55AE">
        <w:rPr>
          <w:rFonts w:asciiTheme="minorHAnsi" w:hAnsiTheme="minorHAnsi" w:cstheme="minorHAnsi"/>
        </w:rPr>
        <w:t>’inaptitude d’origine professionnelle et non professionnelle</w:t>
      </w:r>
    </w:p>
    <w:p w14:paraId="4B619FBE" w14:textId="77777777" w:rsidR="008F55AE" w:rsidRDefault="00554A61" w:rsidP="00554A61">
      <w:pPr>
        <w:pStyle w:val="Paragraphedeliste"/>
        <w:numPr>
          <w:ilvl w:val="0"/>
          <w:numId w:val="11"/>
        </w:numPr>
        <w:spacing w:line="276" w:lineRule="auto"/>
        <w:rPr>
          <w:rFonts w:asciiTheme="minorHAnsi" w:hAnsiTheme="minorHAnsi" w:cstheme="minorHAnsi"/>
        </w:rPr>
      </w:pPr>
      <w:r>
        <w:rPr>
          <w:rFonts w:asciiTheme="minorHAnsi" w:hAnsiTheme="minorHAnsi" w:cstheme="minorHAnsi"/>
        </w:rPr>
        <w:t>L</w:t>
      </w:r>
      <w:r w:rsidR="008F55AE">
        <w:rPr>
          <w:rFonts w:asciiTheme="minorHAnsi" w:hAnsiTheme="minorHAnsi" w:cstheme="minorHAnsi"/>
        </w:rPr>
        <w:t>a procédure de reconnaissance</w:t>
      </w:r>
    </w:p>
    <w:p w14:paraId="3322091E" w14:textId="77777777" w:rsidR="008F55AE" w:rsidRDefault="008F55AE" w:rsidP="00554A61">
      <w:pPr>
        <w:pStyle w:val="Paragraphedeliste"/>
        <w:numPr>
          <w:ilvl w:val="0"/>
          <w:numId w:val="11"/>
        </w:numPr>
        <w:spacing w:line="276" w:lineRule="auto"/>
        <w:rPr>
          <w:rFonts w:asciiTheme="minorHAnsi" w:hAnsiTheme="minorHAnsi" w:cstheme="minorHAnsi"/>
        </w:rPr>
      </w:pPr>
      <w:r>
        <w:rPr>
          <w:rFonts w:asciiTheme="minorHAnsi" w:hAnsiTheme="minorHAnsi" w:cstheme="minorHAnsi"/>
        </w:rPr>
        <w:t>Le licenciement pour inaptitude</w:t>
      </w:r>
    </w:p>
    <w:p w14:paraId="7CCE0EEB" w14:textId="4CF1F87D" w:rsidR="00935EE9" w:rsidRDefault="008F55AE" w:rsidP="00554A61">
      <w:pPr>
        <w:pStyle w:val="Paragraphedeliste"/>
        <w:numPr>
          <w:ilvl w:val="0"/>
          <w:numId w:val="11"/>
        </w:numPr>
        <w:spacing w:line="276" w:lineRule="auto"/>
        <w:rPr>
          <w:rFonts w:asciiTheme="minorHAnsi" w:hAnsiTheme="minorHAnsi" w:cstheme="minorHAnsi"/>
        </w:rPr>
      </w:pPr>
      <w:r>
        <w:rPr>
          <w:rFonts w:asciiTheme="minorHAnsi" w:hAnsiTheme="minorHAnsi" w:cstheme="minorHAnsi"/>
        </w:rPr>
        <w:t xml:space="preserve">Les </w:t>
      </w:r>
      <w:r w:rsidR="00425C14">
        <w:rPr>
          <w:rFonts w:asciiTheme="minorHAnsi" w:hAnsiTheme="minorHAnsi" w:cstheme="minorHAnsi"/>
        </w:rPr>
        <w:t>contestations de</w:t>
      </w:r>
      <w:r>
        <w:rPr>
          <w:rFonts w:asciiTheme="minorHAnsi" w:hAnsiTheme="minorHAnsi" w:cstheme="minorHAnsi"/>
        </w:rPr>
        <w:t xml:space="preserve"> l’inaptitude </w:t>
      </w:r>
    </w:p>
    <w:p w14:paraId="0BE053DA" w14:textId="77777777" w:rsidR="00935EE9" w:rsidRDefault="00935EE9" w:rsidP="00935EE9">
      <w:pPr>
        <w:spacing w:line="276" w:lineRule="auto"/>
        <w:rPr>
          <w:rFonts w:asciiTheme="minorHAnsi" w:hAnsiTheme="minorHAnsi" w:cstheme="minorHAnsi"/>
        </w:rPr>
      </w:pPr>
    </w:p>
    <w:p w14:paraId="1442E60E" w14:textId="77777777" w:rsidR="00935EE9" w:rsidRPr="00935EE9" w:rsidRDefault="00935EE9" w:rsidP="00935EE9">
      <w:pPr>
        <w:spacing w:line="276" w:lineRule="auto"/>
        <w:rPr>
          <w:rFonts w:asciiTheme="minorHAnsi" w:hAnsiTheme="minorHAnsi" w:cstheme="minorHAnsi"/>
        </w:rPr>
      </w:pPr>
    </w:p>
    <w:p w14:paraId="4AEE4792" w14:textId="11F0FF4B" w:rsidR="00242170" w:rsidRPr="006F46DC" w:rsidRDefault="00242170" w:rsidP="00242170">
      <w:pPr>
        <w:spacing w:line="276" w:lineRule="auto"/>
        <w:rPr>
          <w:rFonts w:asciiTheme="minorHAnsi" w:hAnsiTheme="minorHAnsi" w:cstheme="minorHAnsi"/>
          <w:i/>
        </w:rPr>
      </w:pPr>
      <w:r w:rsidRPr="006F46DC">
        <w:rPr>
          <w:rFonts w:asciiTheme="minorHAnsi" w:hAnsiTheme="minorHAnsi" w:cstheme="minorHAnsi"/>
          <w:i/>
        </w:rPr>
        <w:t>Lundi :</w:t>
      </w:r>
    </w:p>
    <w:p w14:paraId="7F9BDF2B" w14:textId="15B38496" w:rsidR="00C11695" w:rsidRPr="006F46DC" w:rsidRDefault="00242170" w:rsidP="00242170">
      <w:pPr>
        <w:numPr>
          <w:ilvl w:val="0"/>
          <w:numId w:val="3"/>
        </w:numPr>
        <w:spacing w:line="276" w:lineRule="auto"/>
        <w:rPr>
          <w:rFonts w:asciiTheme="minorHAnsi" w:hAnsiTheme="minorHAnsi" w:cstheme="minorHAnsi"/>
        </w:rPr>
      </w:pPr>
      <w:r w:rsidRPr="006F46DC">
        <w:rPr>
          <w:rFonts w:asciiTheme="minorHAnsi" w:hAnsiTheme="minorHAnsi" w:cstheme="minorHAnsi"/>
        </w:rPr>
        <w:t>Matin : l’accueil des participants sera suivi d’une présentation de l’ISST et de la session</w:t>
      </w:r>
      <w:r w:rsidR="003F6D82" w:rsidRPr="006F46DC">
        <w:rPr>
          <w:rFonts w:asciiTheme="minorHAnsi" w:hAnsiTheme="minorHAnsi" w:cstheme="minorHAnsi"/>
        </w:rPr>
        <w:t xml:space="preserve"> puis d’</w:t>
      </w:r>
      <w:r w:rsidRPr="006F46DC">
        <w:rPr>
          <w:rFonts w:asciiTheme="minorHAnsi" w:hAnsiTheme="minorHAnsi" w:cstheme="minorHAnsi"/>
        </w:rPr>
        <w:t xml:space="preserve">un tour de table durant lequel les stagiaires se présenteront et formuleront leurs attentes au regard de la </w:t>
      </w:r>
      <w:r w:rsidR="00164FEC">
        <w:rPr>
          <w:rFonts w:asciiTheme="minorHAnsi" w:hAnsiTheme="minorHAnsi" w:cstheme="minorHAnsi"/>
        </w:rPr>
        <w:t>session</w:t>
      </w:r>
      <w:r w:rsidRPr="006F46DC">
        <w:rPr>
          <w:rFonts w:asciiTheme="minorHAnsi" w:hAnsiTheme="minorHAnsi" w:cstheme="minorHAnsi"/>
        </w:rPr>
        <w:t>.</w:t>
      </w:r>
    </w:p>
    <w:p w14:paraId="566D3FF8" w14:textId="6152AC6B" w:rsidR="00242170" w:rsidRDefault="00050B74" w:rsidP="00050B74">
      <w:pPr>
        <w:numPr>
          <w:ilvl w:val="0"/>
          <w:numId w:val="3"/>
        </w:numPr>
        <w:suppressAutoHyphens/>
        <w:spacing w:line="276" w:lineRule="auto"/>
        <w:rPr>
          <w:rFonts w:ascii="Calibri" w:hAnsi="Calibri" w:cs="Calibri"/>
        </w:rPr>
      </w:pPr>
      <w:r w:rsidRPr="009C1889">
        <w:rPr>
          <w:rFonts w:ascii="Calibri" w:hAnsi="Calibri" w:cs="Calibri"/>
        </w:rPr>
        <w:t>La deuxième partie de matinée sera consacrée</w:t>
      </w:r>
      <w:r w:rsidR="00554A61">
        <w:rPr>
          <w:rFonts w:ascii="Calibri" w:hAnsi="Calibri" w:cs="Calibri"/>
        </w:rPr>
        <w:t xml:space="preserve"> </w:t>
      </w:r>
      <w:r w:rsidR="00DA4F03">
        <w:rPr>
          <w:rFonts w:ascii="Calibri" w:hAnsi="Calibri" w:cs="Calibri"/>
        </w:rPr>
        <w:t xml:space="preserve">aux différentes origines d’inaptitude, qu’elles soient professionnelles ou non professionnelles.  </w:t>
      </w:r>
    </w:p>
    <w:p w14:paraId="34F063D3" w14:textId="77777777" w:rsidR="00B76842" w:rsidRPr="00050B74" w:rsidRDefault="00B76842" w:rsidP="00B76842">
      <w:pPr>
        <w:suppressAutoHyphens/>
        <w:spacing w:line="276" w:lineRule="auto"/>
        <w:ind w:left="1068"/>
        <w:rPr>
          <w:rFonts w:ascii="Calibri" w:hAnsi="Calibri" w:cs="Calibri"/>
        </w:rPr>
      </w:pPr>
    </w:p>
    <w:p w14:paraId="7834750A" w14:textId="30C95351" w:rsidR="00EF0E33" w:rsidRPr="002434FA" w:rsidRDefault="00242170" w:rsidP="004768AA">
      <w:pPr>
        <w:numPr>
          <w:ilvl w:val="0"/>
          <w:numId w:val="3"/>
        </w:numPr>
        <w:spacing w:line="276" w:lineRule="auto"/>
        <w:rPr>
          <w:rFonts w:asciiTheme="minorHAnsi" w:hAnsiTheme="minorHAnsi" w:cstheme="minorHAnsi"/>
        </w:rPr>
      </w:pPr>
      <w:r w:rsidRPr="002434FA">
        <w:rPr>
          <w:rFonts w:asciiTheme="minorHAnsi" w:hAnsiTheme="minorHAnsi" w:cstheme="minorHAnsi"/>
        </w:rPr>
        <w:t>Après-midi :</w:t>
      </w:r>
      <w:r w:rsidR="00A548C7" w:rsidRPr="002434FA">
        <w:rPr>
          <w:rFonts w:asciiTheme="minorHAnsi" w:hAnsiTheme="minorHAnsi" w:cstheme="minorHAnsi"/>
        </w:rPr>
        <w:t xml:space="preserve"> L’après-midi sera l’occasion d’analyser </w:t>
      </w:r>
      <w:r w:rsidR="00FA3342">
        <w:rPr>
          <w:rFonts w:asciiTheme="minorHAnsi" w:hAnsiTheme="minorHAnsi" w:cstheme="minorHAnsi"/>
        </w:rPr>
        <w:t xml:space="preserve">les règles de compétence du Conseil de Prud’hommes et les pouvoirs du juge des référés en matière d’inaptitude. </w:t>
      </w:r>
    </w:p>
    <w:p w14:paraId="2536F586" w14:textId="475CB5B7" w:rsidR="00242170" w:rsidRPr="006F46DC" w:rsidRDefault="00242170" w:rsidP="00242170">
      <w:pPr>
        <w:spacing w:line="276" w:lineRule="auto"/>
        <w:rPr>
          <w:rFonts w:asciiTheme="minorHAnsi" w:hAnsiTheme="minorHAnsi" w:cstheme="minorHAnsi"/>
          <w:i/>
        </w:rPr>
      </w:pPr>
      <w:r w:rsidRPr="006F46DC">
        <w:rPr>
          <w:rFonts w:asciiTheme="minorHAnsi" w:hAnsiTheme="minorHAnsi" w:cstheme="minorHAnsi"/>
          <w:i/>
        </w:rPr>
        <w:t>Mardi :</w:t>
      </w:r>
    </w:p>
    <w:p w14:paraId="72DB0849" w14:textId="26943F61" w:rsidR="00423A74" w:rsidRPr="006F46DC" w:rsidRDefault="00423A74" w:rsidP="00554A61">
      <w:pPr>
        <w:numPr>
          <w:ilvl w:val="0"/>
          <w:numId w:val="3"/>
        </w:numPr>
        <w:spacing w:line="276" w:lineRule="auto"/>
        <w:rPr>
          <w:rFonts w:asciiTheme="minorHAnsi" w:hAnsiTheme="minorHAnsi" w:cstheme="minorHAnsi"/>
        </w:rPr>
      </w:pPr>
      <w:r w:rsidRPr="006F46DC">
        <w:rPr>
          <w:rFonts w:asciiTheme="minorHAnsi" w:hAnsiTheme="minorHAnsi" w:cstheme="minorHAnsi"/>
        </w:rPr>
        <w:t xml:space="preserve">Matin : </w:t>
      </w:r>
      <w:r>
        <w:rPr>
          <w:rFonts w:asciiTheme="minorHAnsi" w:hAnsiTheme="minorHAnsi" w:cstheme="minorHAnsi"/>
        </w:rPr>
        <w:t>la demi-journée portera sur</w:t>
      </w:r>
      <w:r w:rsidR="00FA3342">
        <w:rPr>
          <w:rFonts w:asciiTheme="minorHAnsi" w:hAnsiTheme="minorHAnsi" w:cstheme="minorHAnsi"/>
        </w:rPr>
        <w:t xml:space="preserve"> les différents contentieux de l’inaptitude qu’il s’agisse de la contestation de l’avis d’inaptitude ou de la cause réelle et sérieuse du licenciement intervenu dans ce cadre. </w:t>
      </w:r>
    </w:p>
    <w:p w14:paraId="48E72CB8" w14:textId="6F896315" w:rsidR="008D2DA1" w:rsidRDefault="00423A74" w:rsidP="00023D91">
      <w:pPr>
        <w:numPr>
          <w:ilvl w:val="0"/>
          <w:numId w:val="3"/>
        </w:numPr>
        <w:spacing w:line="276" w:lineRule="auto"/>
        <w:rPr>
          <w:rFonts w:asciiTheme="minorHAnsi" w:hAnsiTheme="minorHAnsi" w:cstheme="minorHAnsi"/>
        </w:rPr>
      </w:pPr>
      <w:r w:rsidRPr="002434FA">
        <w:rPr>
          <w:rFonts w:asciiTheme="minorHAnsi" w:hAnsiTheme="minorHAnsi" w:cstheme="minorHAnsi"/>
        </w:rPr>
        <w:t>Après-midi : l</w:t>
      </w:r>
      <w:r w:rsidR="008D2DA1" w:rsidRPr="002434FA">
        <w:rPr>
          <w:rFonts w:asciiTheme="minorHAnsi" w:hAnsiTheme="minorHAnsi" w:cstheme="minorHAnsi"/>
        </w:rPr>
        <w:t xml:space="preserve">a dernière séquence sera l’occasion d’étudier </w:t>
      </w:r>
      <w:r w:rsidR="00FA3342">
        <w:rPr>
          <w:rFonts w:asciiTheme="minorHAnsi" w:hAnsiTheme="minorHAnsi" w:cstheme="minorHAnsi"/>
        </w:rPr>
        <w:t xml:space="preserve">les différentes formes de réparations auxquelles peut prétendre le salarié dans le cadre de l’inaptitude. </w:t>
      </w:r>
    </w:p>
    <w:p w14:paraId="2750A1EB" w14:textId="5B6071A9" w:rsidR="008D2DA1" w:rsidRDefault="008D2DA1" w:rsidP="008D2DA1">
      <w:pPr>
        <w:spacing w:line="276" w:lineRule="auto"/>
        <w:rPr>
          <w:rFonts w:asciiTheme="minorHAnsi" w:hAnsiTheme="minorHAnsi" w:cstheme="minorHAnsi"/>
        </w:rPr>
      </w:pPr>
    </w:p>
    <w:p w14:paraId="1DF55091" w14:textId="67207AED" w:rsidR="008D2DA1" w:rsidRDefault="008D2DA1" w:rsidP="008D2DA1">
      <w:pPr>
        <w:spacing w:line="276" w:lineRule="auto"/>
        <w:rPr>
          <w:rFonts w:asciiTheme="minorHAnsi" w:hAnsiTheme="minorHAnsi" w:cstheme="minorHAnsi"/>
        </w:rPr>
      </w:pPr>
    </w:p>
    <w:p w14:paraId="6418D566" w14:textId="27BF9B33" w:rsidR="008D2DA1" w:rsidRDefault="008D2DA1" w:rsidP="008D2DA1">
      <w:pPr>
        <w:spacing w:line="276" w:lineRule="auto"/>
        <w:rPr>
          <w:rFonts w:asciiTheme="minorHAnsi" w:hAnsiTheme="minorHAnsi" w:cstheme="minorHAnsi"/>
        </w:rPr>
      </w:pPr>
    </w:p>
    <w:p w14:paraId="7CB1B1A4" w14:textId="47F8D0AC" w:rsidR="008D2DA1" w:rsidRDefault="008D2DA1" w:rsidP="008D2DA1">
      <w:pPr>
        <w:spacing w:line="276" w:lineRule="auto"/>
        <w:rPr>
          <w:rFonts w:asciiTheme="minorHAnsi" w:hAnsiTheme="minorHAnsi" w:cstheme="minorHAnsi"/>
        </w:rPr>
      </w:pPr>
    </w:p>
    <w:p w14:paraId="5AFBB360" w14:textId="77777777" w:rsidR="00425C14" w:rsidRDefault="00425C14" w:rsidP="008D2DA1">
      <w:pPr>
        <w:spacing w:line="276" w:lineRule="auto"/>
        <w:rPr>
          <w:rFonts w:asciiTheme="minorHAnsi" w:hAnsiTheme="minorHAnsi" w:cstheme="minorHAnsi"/>
        </w:rPr>
      </w:pPr>
    </w:p>
    <w:p w14:paraId="504E030C" w14:textId="77777777" w:rsidR="00425C14" w:rsidRDefault="00425C14" w:rsidP="008D2DA1">
      <w:pPr>
        <w:spacing w:line="276" w:lineRule="auto"/>
        <w:rPr>
          <w:rFonts w:asciiTheme="minorHAnsi" w:hAnsiTheme="minorHAnsi" w:cstheme="minorHAnsi"/>
        </w:rPr>
      </w:pPr>
    </w:p>
    <w:p w14:paraId="7E37628F" w14:textId="77777777" w:rsidR="00425C14" w:rsidRDefault="00425C14" w:rsidP="008D2DA1">
      <w:pPr>
        <w:spacing w:line="276" w:lineRule="auto"/>
        <w:rPr>
          <w:rFonts w:asciiTheme="minorHAnsi" w:hAnsiTheme="minorHAnsi" w:cstheme="minorHAnsi"/>
        </w:rPr>
      </w:pPr>
    </w:p>
    <w:p w14:paraId="2C7CA067" w14:textId="77777777" w:rsidR="00425C14" w:rsidRDefault="00425C14" w:rsidP="008D2DA1">
      <w:pPr>
        <w:spacing w:line="276" w:lineRule="auto"/>
        <w:rPr>
          <w:rFonts w:asciiTheme="minorHAnsi" w:hAnsiTheme="minorHAnsi" w:cstheme="minorHAnsi"/>
        </w:rPr>
      </w:pPr>
    </w:p>
    <w:p w14:paraId="2F6A2622" w14:textId="2DCCFFC3" w:rsidR="008D2DA1" w:rsidRPr="006F46DC" w:rsidRDefault="008D2DA1" w:rsidP="008D2DA1">
      <w:pPr>
        <w:spacing w:line="276" w:lineRule="auto"/>
        <w:rPr>
          <w:rFonts w:asciiTheme="minorHAnsi" w:hAnsiTheme="minorHAnsi" w:cstheme="minorHAnsi"/>
          <w:i/>
        </w:rPr>
      </w:pPr>
      <w:r>
        <w:rPr>
          <w:rFonts w:asciiTheme="minorHAnsi" w:hAnsiTheme="minorHAnsi" w:cstheme="minorHAnsi"/>
        </w:rPr>
        <w:t xml:space="preserve">Jeudi : </w:t>
      </w:r>
    </w:p>
    <w:p w14:paraId="44224A9D" w14:textId="77777777" w:rsidR="00425C14" w:rsidRPr="006F46DC" w:rsidRDefault="00425C14" w:rsidP="00425C14">
      <w:pPr>
        <w:numPr>
          <w:ilvl w:val="0"/>
          <w:numId w:val="3"/>
        </w:numPr>
        <w:spacing w:line="276" w:lineRule="auto"/>
        <w:rPr>
          <w:rFonts w:asciiTheme="minorHAnsi" w:hAnsiTheme="minorHAnsi" w:cstheme="minorHAnsi"/>
        </w:rPr>
      </w:pPr>
      <w:r w:rsidRPr="006F46DC">
        <w:rPr>
          <w:rFonts w:asciiTheme="minorHAnsi" w:hAnsiTheme="minorHAnsi" w:cstheme="minorHAnsi"/>
        </w:rPr>
        <w:t xml:space="preserve">Matin : l’accueil des participants sera suivi d’une présentation de l’ISST et de la session puis d’un tour de table durant lequel les stagiaires se présenteront et formuleront leurs attentes au regard de la </w:t>
      </w:r>
      <w:r>
        <w:rPr>
          <w:rFonts w:asciiTheme="minorHAnsi" w:hAnsiTheme="minorHAnsi" w:cstheme="minorHAnsi"/>
        </w:rPr>
        <w:t>session</w:t>
      </w:r>
      <w:r w:rsidRPr="006F46DC">
        <w:rPr>
          <w:rFonts w:asciiTheme="minorHAnsi" w:hAnsiTheme="minorHAnsi" w:cstheme="minorHAnsi"/>
        </w:rPr>
        <w:t>.</w:t>
      </w:r>
    </w:p>
    <w:p w14:paraId="72952F8A" w14:textId="77777777" w:rsidR="00425C14" w:rsidRDefault="00425C14" w:rsidP="00425C14">
      <w:pPr>
        <w:numPr>
          <w:ilvl w:val="0"/>
          <w:numId w:val="3"/>
        </w:numPr>
        <w:suppressAutoHyphens/>
        <w:spacing w:line="276" w:lineRule="auto"/>
        <w:rPr>
          <w:rFonts w:ascii="Calibri" w:hAnsi="Calibri" w:cs="Calibri"/>
        </w:rPr>
      </w:pPr>
      <w:r w:rsidRPr="009C1889">
        <w:rPr>
          <w:rFonts w:ascii="Calibri" w:hAnsi="Calibri" w:cs="Calibri"/>
        </w:rPr>
        <w:t>La deuxième partie de matinée sera consacrée</w:t>
      </w:r>
      <w:r>
        <w:rPr>
          <w:rFonts w:ascii="Calibri" w:hAnsi="Calibri" w:cs="Calibri"/>
        </w:rPr>
        <w:t xml:space="preserve"> aux différentes origines d’inaptitude, qu’elles soient professionnelles ou non professionnelles.  </w:t>
      </w:r>
    </w:p>
    <w:p w14:paraId="604DBE69" w14:textId="77777777" w:rsidR="00425C14" w:rsidRPr="00050B74" w:rsidRDefault="00425C14" w:rsidP="00425C14">
      <w:pPr>
        <w:suppressAutoHyphens/>
        <w:spacing w:line="276" w:lineRule="auto"/>
        <w:ind w:left="1068"/>
        <w:rPr>
          <w:rFonts w:ascii="Calibri" w:hAnsi="Calibri" w:cs="Calibri"/>
        </w:rPr>
      </w:pPr>
    </w:p>
    <w:p w14:paraId="218EB6F6" w14:textId="77777777" w:rsidR="00425C14" w:rsidRPr="002434FA" w:rsidRDefault="00425C14" w:rsidP="00425C14">
      <w:pPr>
        <w:numPr>
          <w:ilvl w:val="0"/>
          <w:numId w:val="3"/>
        </w:numPr>
        <w:spacing w:line="276" w:lineRule="auto"/>
        <w:rPr>
          <w:rFonts w:asciiTheme="minorHAnsi" w:hAnsiTheme="minorHAnsi" w:cstheme="minorHAnsi"/>
        </w:rPr>
      </w:pPr>
      <w:r w:rsidRPr="002434FA">
        <w:rPr>
          <w:rFonts w:asciiTheme="minorHAnsi" w:hAnsiTheme="minorHAnsi" w:cstheme="minorHAnsi"/>
        </w:rPr>
        <w:t xml:space="preserve">Après-midi : L’après-midi sera l’occasion d’analyser </w:t>
      </w:r>
      <w:r>
        <w:rPr>
          <w:rFonts w:asciiTheme="minorHAnsi" w:hAnsiTheme="minorHAnsi" w:cstheme="minorHAnsi"/>
        </w:rPr>
        <w:t xml:space="preserve">les règles de compétence du Conseil de Prud’hommes et les pouvoirs du juge des référés en matière d’inaptitude. </w:t>
      </w:r>
    </w:p>
    <w:p w14:paraId="7B0DB5A8" w14:textId="7D0EF660" w:rsidR="00425C14" w:rsidRPr="006F46DC" w:rsidRDefault="00425C14" w:rsidP="00425C14">
      <w:pPr>
        <w:spacing w:line="276" w:lineRule="auto"/>
        <w:rPr>
          <w:rFonts w:asciiTheme="minorHAnsi" w:hAnsiTheme="minorHAnsi" w:cstheme="minorHAnsi"/>
          <w:i/>
        </w:rPr>
      </w:pPr>
      <w:r>
        <w:rPr>
          <w:rFonts w:asciiTheme="minorHAnsi" w:hAnsiTheme="minorHAnsi" w:cstheme="minorHAnsi"/>
          <w:i/>
        </w:rPr>
        <w:t>Vendred</w:t>
      </w:r>
      <w:r w:rsidRPr="006F46DC">
        <w:rPr>
          <w:rFonts w:asciiTheme="minorHAnsi" w:hAnsiTheme="minorHAnsi" w:cstheme="minorHAnsi"/>
          <w:i/>
        </w:rPr>
        <w:t>i :</w:t>
      </w:r>
    </w:p>
    <w:p w14:paraId="57FEFA5F" w14:textId="77777777" w:rsidR="00425C14" w:rsidRPr="006F46DC" w:rsidRDefault="00425C14" w:rsidP="00425C14">
      <w:pPr>
        <w:numPr>
          <w:ilvl w:val="0"/>
          <w:numId w:val="3"/>
        </w:numPr>
        <w:spacing w:line="276" w:lineRule="auto"/>
        <w:rPr>
          <w:rFonts w:asciiTheme="minorHAnsi" w:hAnsiTheme="minorHAnsi" w:cstheme="minorHAnsi"/>
        </w:rPr>
      </w:pPr>
      <w:r w:rsidRPr="006F46DC">
        <w:rPr>
          <w:rFonts w:asciiTheme="minorHAnsi" w:hAnsiTheme="minorHAnsi" w:cstheme="minorHAnsi"/>
        </w:rPr>
        <w:t xml:space="preserve">Matin : </w:t>
      </w:r>
      <w:r>
        <w:rPr>
          <w:rFonts w:asciiTheme="minorHAnsi" w:hAnsiTheme="minorHAnsi" w:cstheme="minorHAnsi"/>
        </w:rPr>
        <w:t xml:space="preserve">la demi-journée portera sur les différents contentieux de l’inaptitude qu’il s’agisse de la contestation de l’avis d’inaptitude ou de la cause réelle et sérieuse du licenciement intervenu dans ce cadre. </w:t>
      </w:r>
    </w:p>
    <w:p w14:paraId="6BD7F097" w14:textId="77777777" w:rsidR="00425C14" w:rsidRDefault="00425C14" w:rsidP="00425C14">
      <w:pPr>
        <w:numPr>
          <w:ilvl w:val="0"/>
          <w:numId w:val="3"/>
        </w:numPr>
        <w:spacing w:line="276" w:lineRule="auto"/>
        <w:rPr>
          <w:rFonts w:asciiTheme="minorHAnsi" w:hAnsiTheme="minorHAnsi" w:cstheme="minorHAnsi"/>
        </w:rPr>
      </w:pPr>
      <w:r w:rsidRPr="002434FA">
        <w:rPr>
          <w:rFonts w:asciiTheme="minorHAnsi" w:hAnsiTheme="minorHAnsi" w:cstheme="minorHAnsi"/>
        </w:rPr>
        <w:t xml:space="preserve">Après-midi : la dernière séquence sera l’occasion d’étudier </w:t>
      </w:r>
      <w:r>
        <w:rPr>
          <w:rFonts w:asciiTheme="minorHAnsi" w:hAnsiTheme="minorHAnsi" w:cstheme="minorHAnsi"/>
        </w:rPr>
        <w:t xml:space="preserve">les différentes formes de réparations auxquelles peut prétendre le salarié dans le cadre de l’inaptitude. </w:t>
      </w:r>
    </w:p>
    <w:p w14:paraId="3924190E" w14:textId="39F36143" w:rsidR="004519AE" w:rsidRPr="006F46DC" w:rsidRDefault="004519AE">
      <w:pPr>
        <w:rPr>
          <w:rFonts w:asciiTheme="minorHAnsi" w:hAnsiTheme="minorHAnsi" w:cstheme="minorHAnsi"/>
        </w:rPr>
      </w:pPr>
    </w:p>
    <w:sectPr w:rsidR="004519AE" w:rsidRPr="006F46DC" w:rsidSect="005E67CC">
      <w:pgSz w:w="11906" w:h="16838"/>
      <w:pgMar w:top="851" w:right="851" w:bottom="851" w:left="851" w:header="0" w:footer="39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EEBE3" w14:textId="77777777" w:rsidR="00C00E37" w:rsidRDefault="00C00E37">
      <w:pPr>
        <w:spacing w:line="240" w:lineRule="auto"/>
      </w:pPr>
      <w:r>
        <w:separator/>
      </w:r>
    </w:p>
  </w:endnote>
  <w:endnote w:type="continuationSeparator" w:id="0">
    <w:p w14:paraId="0D69D388" w14:textId="77777777" w:rsidR="00C00E37" w:rsidRDefault="00C00E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altName w:val="Times New Roman"/>
    <w:panose1 w:val="02020603050405020304"/>
    <w:charset w:val="00"/>
    <w:family w:val="auto"/>
    <w:pitch w:val="variable"/>
    <w:sig w:usb0="E00002FF" w:usb1="5000205A" w:usb2="00000000" w:usb3="00000000" w:csb0="0000019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686094922"/>
      <w:docPartObj>
        <w:docPartGallery w:val="Page Numbers (Bottom of Page)"/>
        <w:docPartUnique/>
      </w:docPartObj>
    </w:sdtPr>
    <w:sdtEndPr>
      <w:rPr>
        <w:rStyle w:val="Numrodepage"/>
      </w:rPr>
    </w:sdtEndPr>
    <w:sdtContent>
      <w:p w14:paraId="19D1E86B" w14:textId="390E73CC" w:rsidR="005E67CC" w:rsidRDefault="005E67CC" w:rsidP="007D5E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0846A919" w14:textId="77777777" w:rsidR="005E67CC" w:rsidRDefault="005E67CC" w:rsidP="005E67C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1899163126"/>
      <w:docPartObj>
        <w:docPartGallery w:val="Page Numbers (Bottom of Page)"/>
        <w:docPartUnique/>
      </w:docPartObj>
    </w:sdtPr>
    <w:sdtEndPr>
      <w:rPr>
        <w:rStyle w:val="Numrodepage"/>
      </w:rPr>
    </w:sdtEndPr>
    <w:sdtContent>
      <w:p w14:paraId="59B8B04C" w14:textId="4832B047" w:rsidR="005E67CC" w:rsidRDefault="005E67CC" w:rsidP="007D5EE8">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845D2E6" w14:textId="77777777" w:rsidR="005E67CC" w:rsidRDefault="005E67CC" w:rsidP="005E67C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B75EAF" w14:textId="77777777" w:rsidR="00C00E37" w:rsidRDefault="00C00E37">
      <w:r>
        <w:separator/>
      </w:r>
    </w:p>
  </w:footnote>
  <w:footnote w:type="continuationSeparator" w:id="0">
    <w:p w14:paraId="36E66225" w14:textId="77777777" w:rsidR="00C00E37" w:rsidRDefault="00C00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Num3"/>
    <w:lvl w:ilvl="0">
      <w:start w:val="1"/>
      <w:numFmt w:val="bullet"/>
      <w:lvlText w:val=""/>
      <w:lvlJc w:val="left"/>
      <w:pPr>
        <w:tabs>
          <w:tab w:val="num" w:pos="0"/>
        </w:tabs>
        <w:ind w:left="1068" w:hanging="360"/>
      </w:pPr>
      <w:rPr>
        <w:rFonts w:ascii="Wingdings" w:hAnsi="Wingdings"/>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rPr>
    </w:lvl>
    <w:lvl w:ilvl="3">
      <w:start w:val="1"/>
      <w:numFmt w:val="bullet"/>
      <w:lvlText w:val=""/>
      <w:lvlJc w:val="left"/>
      <w:pPr>
        <w:tabs>
          <w:tab w:val="num" w:pos="0"/>
        </w:tabs>
        <w:ind w:left="3228" w:hanging="360"/>
      </w:pPr>
      <w:rPr>
        <w:rFonts w:ascii="Symbol" w:hAnsi="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rPr>
    </w:lvl>
    <w:lvl w:ilvl="6">
      <w:start w:val="1"/>
      <w:numFmt w:val="bullet"/>
      <w:lvlText w:val=""/>
      <w:lvlJc w:val="left"/>
      <w:pPr>
        <w:tabs>
          <w:tab w:val="num" w:pos="0"/>
        </w:tabs>
        <w:ind w:left="5388" w:hanging="360"/>
      </w:pPr>
      <w:rPr>
        <w:rFonts w:ascii="Symbol" w:hAnsi="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rPr>
    </w:lvl>
  </w:abstractNum>
  <w:abstractNum w:abstractNumId="1" w15:restartNumberingAfterBreak="0">
    <w:nsid w:val="1A0020CC"/>
    <w:multiLevelType w:val="hybridMultilevel"/>
    <w:tmpl w:val="79A07472"/>
    <w:lvl w:ilvl="0" w:tplc="159E94A2">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456313"/>
    <w:multiLevelType w:val="hybridMultilevel"/>
    <w:tmpl w:val="89FE3D5E"/>
    <w:lvl w:ilvl="0" w:tplc="004C9F9C">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CA7216"/>
    <w:multiLevelType w:val="multilevel"/>
    <w:tmpl w:val="1300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653D1A"/>
    <w:multiLevelType w:val="hybridMultilevel"/>
    <w:tmpl w:val="74704C42"/>
    <w:lvl w:ilvl="0" w:tplc="583C4702">
      <w:numFmt w:val="bullet"/>
      <w:lvlText w:val="-"/>
      <w:lvlJc w:val="left"/>
      <w:pPr>
        <w:ind w:left="720" w:hanging="360"/>
      </w:pPr>
      <w:rPr>
        <w:rFonts w:ascii="Calibri Light" w:eastAsia="Times New Roman" w:hAnsi="Calibri Light"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3EA1F5A"/>
    <w:multiLevelType w:val="multilevel"/>
    <w:tmpl w:val="DE62F9B2"/>
    <w:lvl w:ilvl="0">
      <w:start w:val="1"/>
      <w:numFmt w:val="bullet"/>
      <w:lvlText w:val=""/>
      <w:lvlJc w:val="left"/>
      <w:pPr>
        <w:ind w:left="720" w:hanging="360"/>
      </w:pPr>
      <w:rPr>
        <w:rFonts w:ascii="Symbol" w:hAnsi="Symbol" w:cs="Symbol"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4B0A0608"/>
    <w:multiLevelType w:val="hybridMultilevel"/>
    <w:tmpl w:val="4F96B072"/>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15:restartNumberingAfterBreak="0">
    <w:nsid w:val="581610FE"/>
    <w:multiLevelType w:val="hybridMultilevel"/>
    <w:tmpl w:val="4A389516"/>
    <w:lvl w:ilvl="0" w:tplc="0EEA7A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66871FFB"/>
    <w:multiLevelType w:val="multilevel"/>
    <w:tmpl w:val="20BE964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71151369"/>
    <w:multiLevelType w:val="hybridMultilevel"/>
    <w:tmpl w:val="E0AE2572"/>
    <w:lvl w:ilvl="0" w:tplc="86305890">
      <w:start w:val="2025"/>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4327A61"/>
    <w:multiLevelType w:val="hybridMultilevel"/>
    <w:tmpl w:val="5702410A"/>
    <w:lvl w:ilvl="0" w:tplc="040C000D">
      <w:start w:val="1"/>
      <w:numFmt w:val="bullet"/>
      <w:lvlText w:val=""/>
      <w:lvlJc w:val="left"/>
      <w:pPr>
        <w:ind w:left="1068" w:hanging="360"/>
      </w:pPr>
      <w:rPr>
        <w:rFonts w:ascii="Wingdings" w:hAnsi="Wingdings"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16cid:durableId="779685864">
    <w:abstractNumId w:val="5"/>
  </w:num>
  <w:num w:numId="2" w16cid:durableId="223757117">
    <w:abstractNumId w:val="8"/>
  </w:num>
  <w:num w:numId="3" w16cid:durableId="157113155">
    <w:abstractNumId w:val="6"/>
  </w:num>
  <w:num w:numId="4" w16cid:durableId="1788424912">
    <w:abstractNumId w:val="4"/>
  </w:num>
  <w:num w:numId="5" w16cid:durableId="201601750">
    <w:abstractNumId w:val="7"/>
  </w:num>
  <w:num w:numId="6" w16cid:durableId="778834476">
    <w:abstractNumId w:val="10"/>
  </w:num>
  <w:num w:numId="7" w16cid:durableId="615646124">
    <w:abstractNumId w:val="3"/>
  </w:num>
  <w:num w:numId="8" w16cid:durableId="2060132862">
    <w:abstractNumId w:val="0"/>
  </w:num>
  <w:num w:numId="9" w16cid:durableId="1418601773">
    <w:abstractNumId w:val="2"/>
  </w:num>
  <w:num w:numId="10" w16cid:durableId="221409032">
    <w:abstractNumId w:val="1"/>
  </w:num>
  <w:num w:numId="11" w16cid:durableId="1899895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AE"/>
    <w:rsid w:val="0000323D"/>
    <w:rsid w:val="00011AE1"/>
    <w:rsid w:val="0001211F"/>
    <w:rsid w:val="00015B39"/>
    <w:rsid w:val="00032966"/>
    <w:rsid w:val="000377F0"/>
    <w:rsid w:val="00050B74"/>
    <w:rsid w:val="00057D38"/>
    <w:rsid w:val="00063773"/>
    <w:rsid w:val="000727DC"/>
    <w:rsid w:val="00091749"/>
    <w:rsid w:val="0009537B"/>
    <w:rsid w:val="000C1E3F"/>
    <w:rsid w:val="000C4014"/>
    <w:rsid w:val="000C6830"/>
    <w:rsid w:val="000C752D"/>
    <w:rsid w:val="000E4EAC"/>
    <w:rsid w:val="0010050A"/>
    <w:rsid w:val="0010122B"/>
    <w:rsid w:val="00104CD7"/>
    <w:rsid w:val="00105313"/>
    <w:rsid w:val="001116B2"/>
    <w:rsid w:val="00116D31"/>
    <w:rsid w:val="00141BC2"/>
    <w:rsid w:val="0014583F"/>
    <w:rsid w:val="00146E95"/>
    <w:rsid w:val="00151A0F"/>
    <w:rsid w:val="00162EE5"/>
    <w:rsid w:val="00164FEC"/>
    <w:rsid w:val="001705F2"/>
    <w:rsid w:val="00171DA5"/>
    <w:rsid w:val="00172758"/>
    <w:rsid w:val="001965E2"/>
    <w:rsid w:val="001A08B6"/>
    <w:rsid w:val="001B0C12"/>
    <w:rsid w:val="001B32ED"/>
    <w:rsid w:val="001C0F77"/>
    <w:rsid w:val="001C4C80"/>
    <w:rsid w:val="001E72A0"/>
    <w:rsid w:val="001E7942"/>
    <w:rsid w:val="002030DD"/>
    <w:rsid w:val="00216BA5"/>
    <w:rsid w:val="00224999"/>
    <w:rsid w:val="00226088"/>
    <w:rsid w:val="002326A2"/>
    <w:rsid w:val="00237629"/>
    <w:rsid w:val="00242170"/>
    <w:rsid w:val="002434FA"/>
    <w:rsid w:val="00243D3C"/>
    <w:rsid w:val="0024406A"/>
    <w:rsid w:val="00251E8A"/>
    <w:rsid w:val="00252804"/>
    <w:rsid w:val="002672B1"/>
    <w:rsid w:val="00270D21"/>
    <w:rsid w:val="0027596A"/>
    <w:rsid w:val="00275AB8"/>
    <w:rsid w:val="00276D45"/>
    <w:rsid w:val="00282055"/>
    <w:rsid w:val="00282852"/>
    <w:rsid w:val="002841B3"/>
    <w:rsid w:val="002865CE"/>
    <w:rsid w:val="002B66B4"/>
    <w:rsid w:val="002D5C51"/>
    <w:rsid w:val="002F0490"/>
    <w:rsid w:val="00301784"/>
    <w:rsid w:val="00303C94"/>
    <w:rsid w:val="00304D24"/>
    <w:rsid w:val="00312D58"/>
    <w:rsid w:val="00317291"/>
    <w:rsid w:val="00325FB6"/>
    <w:rsid w:val="0033787E"/>
    <w:rsid w:val="00340675"/>
    <w:rsid w:val="00340B04"/>
    <w:rsid w:val="00347209"/>
    <w:rsid w:val="003571E9"/>
    <w:rsid w:val="00374A93"/>
    <w:rsid w:val="00375EAD"/>
    <w:rsid w:val="0038484E"/>
    <w:rsid w:val="003877CA"/>
    <w:rsid w:val="00395DBA"/>
    <w:rsid w:val="00396DDE"/>
    <w:rsid w:val="003974EE"/>
    <w:rsid w:val="003A17B0"/>
    <w:rsid w:val="003B687B"/>
    <w:rsid w:val="003B7B8A"/>
    <w:rsid w:val="003C51FD"/>
    <w:rsid w:val="003D1ED0"/>
    <w:rsid w:val="003D4F43"/>
    <w:rsid w:val="003D60DC"/>
    <w:rsid w:val="003F1224"/>
    <w:rsid w:val="003F6D82"/>
    <w:rsid w:val="003F7A8C"/>
    <w:rsid w:val="00417BA3"/>
    <w:rsid w:val="00421B5F"/>
    <w:rsid w:val="00423A74"/>
    <w:rsid w:val="00425C14"/>
    <w:rsid w:val="00432107"/>
    <w:rsid w:val="004519AE"/>
    <w:rsid w:val="00455FF7"/>
    <w:rsid w:val="00464CB2"/>
    <w:rsid w:val="00471652"/>
    <w:rsid w:val="00482D32"/>
    <w:rsid w:val="004845DC"/>
    <w:rsid w:val="00487082"/>
    <w:rsid w:val="004B0B7A"/>
    <w:rsid w:val="004C1B7F"/>
    <w:rsid w:val="004C306B"/>
    <w:rsid w:val="004D0467"/>
    <w:rsid w:val="004D50EB"/>
    <w:rsid w:val="004D6E1A"/>
    <w:rsid w:val="004E6427"/>
    <w:rsid w:val="004F64E6"/>
    <w:rsid w:val="004F74F0"/>
    <w:rsid w:val="00501FC9"/>
    <w:rsid w:val="005164AB"/>
    <w:rsid w:val="00536B0F"/>
    <w:rsid w:val="00540A68"/>
    <w:rsid w:val="00554365"/>
    <w:rsid w:val="00554A61"/>
    <w:rsid w:val="005611A6"/>
    <w:rsid w:val="005617DD"/>
    <w:rsid w:val="00572D7F"/>
    <w:rsid w:val="005737C0"/>
    <w:rsid w:val="005A11E5"/>
    <w:rsid w:val="005A1F48"/>
    <w:rsid w:val="005A54E4"/>
    <w:rsid w:val="005B0919"/>
    <w:rsid w:val="005B34AD"/>
    <w:rsid w:val="005C0C32"/>
    <w:rsid w:val="005C4A60"/>
    <w:rsid w:val="005C7651"/>
    <w:rsid w:val="005D1047"/>
    <w:rsid w:val="005D154A"/>
    <w:rsid w:val="005D4D26"/>
    <w:rsid w:val="005E67CC"/>
    <w:rsid w:val="005E749E"/>
    <w:rsid w:val="005F36A3"/>
    <w:rsid w:val="00612387"/>
    <w:rsid w:val="006161FA"/>
    <w:rsid w:val="00622989"/>
    <w:rsid w:val="00631322"/>
    <w:rsid w:val="00632E7F"/>
    <w:rsid w:val="006565E4"/>
    <w:rsid w:val="00661C8D"/>
    <w:rsid w:val="00666624"/>
    <w:rsid w:val="00680DF7"/>
    <w:rsid w:val="006810A8"/>
    <w:rsid w:val="00683F2A"/>
    <w:rsid w:val="00694FCE"/>
    <w:rsid w:val="006B19F5"/>
    <w:rsid w:val="006B2C7C"/>
    <w:rsid w:val="006C236E"/>
    <w:rsid w:val="006C59C6"/>
    <w:rsid w:val="006C6BF8"/>
    <w:rsid w:val="006D3478"/>
    <w:rsid w:val="006D3783"/>
    <w:rsid w:val="006D5173"/>
    <w:rsid w:val="006E3AE7"/>
    <w:rsid w:val="006E3BD2"/>
    <w:rsid w:val="006E7CD1"/>
    <w:rsid w:val="006F4106"/>
    <w:rsid w:val="006F46DC"/>
    <w:rsid w:val="007076AC"/>
    <w:rsid w:val="0071766A"/>
    <w:rsid w:val="00735072"/>
    <w:rsid w:val="00740360"/>
    <w:rsid w:val="0074334D"/>
    <w:rsid w:val="00746455"/>
    <w:rsid w:val="007525D0"/>
    <w:rsid w:val="00756C6D"/>
    <w:rsid w:val="00761EA8"/>
    <w:rsid w:val="00777EE2"/>
    <w:rsid w:val="00794B73"/>
    <w:rsid w:val="0079622D"/>
    <w:rsid w:val="007C33FF"/>
    <w:rsid w:val="007D1831"/>
    <w:rsid w:val="007D3B90"/>
    <w:rsid w:val="007E4270"/>
    <w:rsid w:val="007F15A8"/>
    <w:rsid w:val="00802A81"/>
    <w:rsid w:val="00825A70"/>
    <w:rsid w:val="00827210"/>
    <w:rsid w:val="008311BB"/>
    <w:rsid w:val="0083294E"/>
    <w:rsid w:val="00836E97"/>
    <w:rsid w:val="0085121B"/>
    <w:rsid w:val="00852281"/>
    <w:rsid w:val="0085791A"/>
    <w:rsid w:val="00862865"/>
    <w:rsid w:val="0086680D"/>
    <w:rsid w:val="008957A5"/>
    <w:rsid w:val="00895B9F"/>
    <w:rsid w:val="008A0187"/>
    <w:rsid w:val="008A47BC"/>
    <w:rsid w:val="008A72DD"/>
    <w:rsid w:val="008B27E2"/>
    <w:rsid w:val="008D2DA1"/>
    <w:rsid w:val="008E7923"/>
    <w:rsid w:val="008F1E09"/>
    <w:rsid w:val="008F301D"/>
    <w:rsid w:val="008F309F"/>
    <w:rsid w:val="008F4F3A"/>
    <w:rsid w:val="008F55AE"/>
    <w:rsid w:val="00914F73"/>
    <w:rsid w:val="00923665"/>
    <w:rsid w:val="009278A6"/>
    <w:rsid w:val="00935EE9"/>
    <w:rsid w:val="00953E45"/>
    <w:rsid w:val="009574F2"/>
    <w:rsid w:val="00966008"/>
    <w:rsid w:val="009669D9"/>
    <w:rsid w:val="00971F54"/>
    <w:rsid w:val="00985C8E"/>
    <w:rsid w:val="009A10C5"/>
    <w:rsid w:val="009A57C0"/>
    <w:rsid w:val="009A7063"/>
    <w:rsid w:val="009D6832"/>
    <w:rsid w:val="009E60E5"/>
    <w:rsid w:val="009F1CED"/>
    <w:rsid w:val="009F41D9"/>
    <w:rsid w:val="00A0143F"/>
    <w:rsid w:val="00A01E30"/>
    <w:rsid w:val="00A129AE"/>
    <w:rsid w:val="00A1387A"/>
    <w:rsid w:val="00A13C90"/>
    <w:rsid w:val="00A548C7"/>
    <w:rsid w:val="00A56D27"/>
    <w:rsid w:val="00A64291"/>
    <w:rsid w:val="00A657BC"/>
    <w:rsid w:val="00A675BA"/>
    <w:rsid w:val="00A7457F"/>
    <w:rsid w:val="00A77541"/>
    <w:rsid w:val="00A81EFF"/>
    <w:rsid w:val="00A93AF4"/>
    <w:rsid w:val="00A951D0"/>
    <w:rsid w:val="00A97232"/>
    <w:rsid w:val="00A9772B"/>
    <w:rsid w:val="00AA0AA2"/>
    <w:rsid w:val="00AA140A"/>
    <w:rsid w:val="00AB5C95"/>
    <w:rsid w:val="00AB68D2"/>
    <w:rsid w:val="00AD5778"/>
    <w:rsid w:val="00AD5C9E"/>
    <w:rsid w:val="00AF371C"/>
    <w:rsid w:val="00B0165C"/>
    <w:rsid w:val="00B13C36"/>
    <w:rsid w:val="00B14243"/>
    <w:rsid w:val="00B162D1"/>
    <w:rsid w:val="00B17DAC"/>
    <w:rsid w:val="00B243D5"/>
    <w:rsid w:val="00B35108"/>
    <w:rsid w:val="00B35C34"/>
    <w:rsid w:val="00B47135"/>
    <w:rsid w:val="00B472FD"/>
    <w:rsid w:val="00B53BD2"/>
    <w:rsid w:val="00B659DE"/>
    <w:rsid w:val="00B74829"/>
    <w:rsid w:val="00B76842"/>
    <w:rsid w:val="00B86701"/>
    <w:rsid w:val="00B918F3"/>
    <w:rsid w:val="00B95A80"/>
    <w:rsid w:val="00BB4466"/>
    <w:rsid w:val="00BC7DFF"/>
    <w:rsid w:val="00BD291E"/>
    <w:rsid w:val="00BD6282"/>
    <w:rsid w:val="00BF0A3E"/>
    <w:rsid w:val="00BF4D4D"/>
    <w:rsid w:val="00C00E37"/>
    <w:rsid w:val="00C012F6"/>
    <w:rsid w:val="00C03E0D"/>
    <w:rsid w:val="00C11695"/>
    <w:rsid w:val="00C17D05"/>
    <w:rsid w:val="00C21740"/>
    <w:rsid w:val="00C27507"/>
    <w:rsid w:val="00C43431"/>
    <w:rsid w:val="00C5369C"/>
    <w:rsid w:val="00C61CC6"/>
    <w:rsid w:val="00C62F73"/>
    <w:rsid w:val="00C655C3"/>
    <w:rsid w:val="00C66676"/>
    <w:rsid w:val="00C70490"/>
    <w:rsid w:val="00C71480"/>
    <w:rsid w:val="00C7649F"/>
    <w:rsid w:val="00C8539E"/>
    <w:rsid w:val="00C95128"/>
    <w:rsid w:val="00CB0883"/>
    <w:rsid w:val="00CB13DD"/>
    <w:rsid w:val="00CB299D"/>
    <w:rsid w:val="00CB59E2"/>
    <w:rsid w:val="00CD0E11"/>
    <w:rsid w:val="00CD5333"/>
    <w:rsid w:val="00CE4AE5"/>
    <w:rsid w:val="00D01336"/>
    <w:rsid w:val="00D0720B"/>
    <w:rsid w:val="00D15BEF"/>
    <w:rsid w:val="00D31E32"/>
    <w:rsid w:val="00D326E1"/>
    <w:rsid w:val="00D3521D"/>
    <w:rsid w:val="00D35D64"/>
    <w:rsid w:val="00D427B7"/>
    <w:rsid w:val="00D53421"/>
    <w:rsid w:val="00D71705"/>
    <w:rsid w:val="00D7266E"/>
    <w:rsid w:val="00DA1AE5"/>
    <w:rsid w:val="00DA4F03"/>
    <w:rsid w:val="00DB695D"/>
    <w:rsid w:val="00DC0AD4"/>
    <w:rsid w:val="00DC50F4"/>
    <w:rsid w:val="00DD2573"/>
    <w:rsid w:val="00DE5708"/>
    <w:rsid w:val="00DF623A"/>
    <w:rsid w:val="00DF67E2"/>
    <w:rsid w:val="00E02980"/>
    <w:rsid w:val="00E057C0"/>
    <w:rsid w:val="00E061AF"/>
    <w:rsid w:val="00E32CE2"/>
    <w:rsid w:val="00E42C39"/>
    <w:rsid w:val="00E6227D"/>
    <w:rsid w:val="00E64723"/>
    <w:rsid w:val="00E80C6E"/>
    <w:rsid w:val="00E87820"/>
    <w:rsid w:val="00EA0441"/>
    <w:rsid w:val="00EA7A82"/>
    <w:rsid w:val="00EB345B"/>
    <w:rsid w:val="00EC190B"/>
    <w:rsid w:val="00EC56A3"/>
    <w:rsid w:val="00EF0E33"/>
    <w:rsid w:val="00EF2650"/>
    <w:rsid w:val="00EF4209"/>
    <w:rsid w:val="00EF7EFE"/>
    <w:rsid w:val="00F01F81"/>
    <w:rsid w:val="00F03B4B"/>
    <w:rsid w:val="00F05CE0"/>
    <w:rsid w:val="00F12633"/>
    <w:rsid w:val="00F147A7"/>
    <w:rsid w:val="00F16FBC"/>
    <w:rsid w:val="00F4429F"/>
    <w:rsid w:val="00F442B9"/>
    <w:rsid w:val="00F4765F"/>
    <w:rsid w:val="00F517AE"/>
    <w:rsid w:val="00F53FC1"/>
    <w:rsid w:val="00F612D0"/>
    <w:rsid w:val="00F613D1"/>
    <w:rsid w:val="00F751C5"/>
    <w:rsid w:val="00F76851"/>
    <w:rsid w:val="00FA1DA6"/>
    <w:rsid w:val="00FA3342"/>
    <w:rsid w:val="00FA3AEF"/>
    <w:rsid w:val="00FA5E6F"/>
    <w:rsid w:val="00FB1929"/>
    <w:rsid w:val="00FB69AF"/>
    <w:rsid w:val="00FC138F"/>
    <w:rsid w:val="00FC34D1"/>
    <w:rsid w:val="00FD7D23"/>
    <w:rsid w:val="00FE2BC0"/>
    <w:rsid w:val="00FE77A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CCCCBA"/>
  <w15:docId w15:val="{D60EB61D-4D80-624C-904D-5564934EE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4AB"/>
    <w:pPr>
      <w:spacing w:line="360" w:lineRule="auto"/>
      <w:jc w:val="both"/>
    </w:pPr>
    <w:rPr>
      <w:rFonts w:ascii="Times New Roman" w:hAnsi="Times New Roman" w:cs="Times New Roman"/>
      <w:szCs w:val="20"/>
      <w:lang w:eastAsia="fr-FR"/>
    </w:rPr>
  </w:style>
  <w:style w:type="paragraph" w:styleId="Titre1">
    <w:name w:val="heading 1"/>
    <w:basedOn w:val="Normal"/>
    <w:link w:val="Titre1Car"/>
    <w:uiPriority w:val="9"/>
    <w:qFormat/>
    <w:rsid w:val="00EB63E1"/>
    <w:pPr>
      <w:spacing w:beforeAutospacing="1" w:afterAutospacing="1" w:line="240" w:lineRule="auto"/>
      <w:jc w:val="left"/>
      <w:outlineLvl w:val="0"/>
    </w:pPr>
    <w:rPr>
      <w:b/>
      <w:bCs/>
      <w:kern w:val="2"/>
      <w:sz w:val="48"/>
      <w:szCs w:val="48"/>
    </w:rPr>
  </w:style>
  <w:style w:type="paragraph" w:styleId="Titre3">
    <w:name w:val="heading 3"/>
    <w:basedOn w:val="Normal"/>
    <w:next w:val="Normal"/>
    <w:link w:val="Titre3Car"/>
    <w:uiPriority w:val="9"/>
    <w:semiHidden/>
    <w:unhideWhenUsed/>
    <w:qFormat/>
    <w:rsid w:val="004D0467"/>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itationCar">
    <w:name w:val="Citation Car"/>
    <w:basedOn w:val="Policepardfaut"/>
    <w:link w:val="Citation"/>
    <w:uiPriority w:val="29"/>
    <w:qFormat/>
    <w:rsid w:val="00DE10DA"/>
    <w:rPr>
      <w:iCs/>
      <w:color w:val="404040" w:themeColor="text1" w:themeTint="BF"/>
      <w:sz w:val="21"/>
    </w:rPr>
  </w:style>
  <w:style w:type="character" w:customStyle="1" w:styleId="NotedebasdepageCar">
    <w:name w:val="Note de bas de page Car"/>
    <w:basedOn w:val="Policepardfaut"/>
    <w:link w:val="Notedebasdepage"/>
    <w:uiPriority w:val="99"/>
    <w:qFormat/>
    <w:rsid w:val="008043DF"/>
    <w:rPr>
      <w:rFonts w:ascii="Times New Roman" w:eastAsia="Times New Roman" w:hAnsi="Times New Roman" w:cs="Times New Roman"/>
      <w:sz w:val="20"/>
      <w:szCs w:val="20"/>
      <w:lang w:eastAsia="fr-FR"/>
    </w:rPr>
  </w:style>
  <w:style w:type="character" w:customStyle="1" w:styleId="En-tteCar">
    <w:name w:val="En-tête Car"/>
    <w:basedOn w:val="Policepardfaut"/>
    <w:uiPriority w:val="99"/>
    <w:qFormat/>
    <w:rsid w:val="007A7D06"/>
    <w:rPr>
      <w:rFonts w:eastAsiaTheme="minorHAnsi"/>
      <w:sz w:val="22"/>
      <w:szCs w:val="22"/>
    </w:rPr>
  </w:style>
  <w:style w:type="character" w:customStyle="1" w:styleId="CorpsdetexteCar">
    <w:name w:val="Corps de texte Car"/>
    <w:basedOn w:val="Policepardfaut"/>
    <w:link w:val="Corpsdetexte"/>
    <w:qFormat/>
    <w:rsid w:val="007A7D06"/>
    <w:rPr>
      <w:rFonts w:ascii="Times" w:hAnsi="Times" w:cs="Times New Roman"/>
      <w:szCs w:val="20"/>
      <w:lang w:eastAsia="fr-FR"/>
    </w:rPr>
  </w:style>
  <w:style w:type="character" w:styleId="Marquedecommentaire">
    <w:name w:val="annotation reference"/>
    <w:basedOn w:val="Policepardfaut"/>
    <w:uiPriority w:val="99"/>
    <w:semiHidden/>
    <w:unhideWhenUsed/>
    <w:qFormat/>
    <w:rsid w:val="00C71A7F"/>
    <w:rPr>
      <w:sz w:val="16"/>
      <w:szCs w:val="16"/>
    </w:rPr>
  </w:style>
  <w:style w:type="character" w:customStyle="1" w:styleId="CommentaireCar">
    <w:name w:val="Commentaire Car"/>
    <w:basedOn w:val="Policepardfaut"/>
    <w:link w:val="Commentaire"/>
    <w:uiPriority w:val="99"/>
    <w:semiHidden/>
    <w:qFormat/>
    <w:rsid w:val="00C71A7F"/>
    <w:rPr>
      <w:rFonts w:ascii="Times New Roman" w:hAnsi="Times New Roman" w:cs="Times New Roman"/>
      <w:sz w:val="20"/>
      <w:szCs w:val="20"/>
      <w:lang w:eastAsia="fr-FR"/>
    </w:rPr>
  </w:style>
  <w:style w:type="character" w:customStyle="1" w:styleId="ObjetducommentaireCar">
    <w:name w:val="Objet du commentaire Car"/>
    <w:basedOn w:val="CommentaireCar"/>
    <w:link w:val="Objetducommentaire"/>
    <w:uiPriority w:val="99"/>
    <w:semiHidden/>
    <w:qFormat/>
    <w:rsid w:val="00C71A7F"/>
    <w:rPr>
      <w:rFonts w:ascii="Times New Roman" w:hAnsi="Times New Roman" w:cs="Times New Roman"/>
      <w:b/>
      <w:bCs/>
      <w:sz w:val="20"/>
      <w:szCs w:val="20"/>
      <w:lang w:eastAsia="fr-FR"/>
    </w:rPr>
  </w:style>
  <w:style w:type="character" w:customStyle="1" w:styleId="TextedebullesCar">
    <w:name w:val="Texte de bulles Car"/>
    <w:basedOn w:val="Policepardfaut"/>
    <w:link w:val="Textedebulles"/>
    <w:uiPriority w:val="99"/>
    <w:semiHidden/>
    <w:qFormat/>
    <w:rsid w:val="00C71A7F"/>
    <w:rPr>
      <w:rFonts w:ascii="Times New Roman" w:hAnsi="Times New Roman" w:cs="Times New Roman"/>
      <w:sz w:val="18"/>
      <w:szCs w:val="18"/>
      <w:lang w:eastAsia="fr-FR"/>
    </w:rPr>
  </w:style>
  <w:style w:type="character" w:customStyle="1" w:styleId="Ancredenotedebasdepage">
    <w:name w:val="Ancre de note de bas de page"/>
    <w:rPr>
      <w:vertAlign w:val="superscript"/>
    </w:rPr>
  </w:style>
  <w:style w:type="character" w:customStyle="1" w:styleId="FootnoteCharacters">
    <w:name w:val="Footnote Characters"/>
    <w:basedOn w:val="Policepardfaut"/>
    <w:uiPriority w:val="99"/>
    <w:semiHidden/>
    <w:unhideWhenUsed/>
    <w:qFormat/>
    <w:rsid w:val="00012CB4"/>
    <w:rPr>
      <w:vertAlign w:val="superscript"/>
    </w:rPr>
  </w:style>
  <w:style w:type="character" w:customStyle="1" w:styleId="Titre1Car">
    <w:name w:val="Titre 1 Car"/>
    <w:basedOn w:val="Policepardfaut"/>
    <w:link w:val="Titre1"/>
    <w:uiPriority w:val="9"/>
    <w:qFormat/>
    <w:rsid w:val="00EB63E1"/>
    <w:rPr>
      <w:rFonts w:ascii="Times New Roman" w:hAnsi="Times New Roman" w:cs="Times New Roman"/>
      <w:b/>
      <w:bCs/>
      <w:kern w:val="2"/>
      <w:sz w:val="48"/>
      <w:szCs w:val="48"/>
      <w:lang w:eastAsia="fr-FR"/>
    </w:rPr>
  </w:style>
  <w:style w:type="character" w:customStyle="1" w:styleId="LienInternet">
    <w:name w:val="Lien Internet"/>
    <w:basedOn w:val="Policepardfaut"/>
    <w:uiPriority w:val="99"/>
    <w:unhideWhenUsed/>
    <w:rsid w:val="00D15209"/>
    <w:rPr>
      <w:color w:val="0563C1" w:themeColor="hyperlink"/>
      <w:u w:val="single"/>
    </w:rPr>
  </w:style>
  <w:style w:type="character" w:customStyle="1" w:styleId="Mentionnonrsolue1">
    <w:name w:val="Mention non résolue1"/>
    <w:basedOn w:val="Policepardfaut"/>
    <w:uiPriority w:val="99"/>
    <w:semiHidden/>
    <w:unhideWhenUsed/>
    <w:qFormat/>
    <w:rsid w:val="00D15209"/>
    <w:rPr>
      <w:color w:val="605E5C"/>
      <w:shd w:val="clear" w:color="auto" w:fill="E1DFDD"/>
    </w:rPr>
  </w:style>
  <w:style w:type="character" w:customStyle="1" w:styleId="Caractresdenotedebasdepage">
    <w:name w:val="Caractères de note de bas de page"/>
    <w:qFormat/>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link w:val="CorpsdetexteCar"/>
    <w:rsid w:val="007A7D06"/>
    <w:pPr>
      <w:spacing w:line="240" w:lineRule="auto"/>
      <w:jc w:val="center"/>
    </w:pPr>
    <w:rPr>
      <w:rFonts w:ascii="Times" w:hAnsi="Times"/>
    </w:r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Citation">
    <w:name w:val="Quote"/>
    <w:basedOn w:val="Normal"/>
    <w:next w:val="Normal"/>
    <w:link w:val="CitationCar"/>
    <w:uiPriority w:val="29"/>
    <w:qFormat/>
    <w:rsid w:val="00DE10DA"/>
    <w:pPr>
      <w:spacing w:beforeAutospacing="1" w:afterAutospacing="1"/>
      <w:ind w:left="1134" w:right="851"/>
    </w:pPr>
    <w:rPr>
      <w:iCs/>
      <w:color w:val="404040" w:themeColor="text1" w:themeTint="BF"/>
      <w:sz w:val="21"/>
    </w:rPr>
  </w:style>
  <w:style w:type="paragraph" w:customStyle="1" w:styleId="Encadr">
    <w:name w:val="Encadré"/>
    <w:basedOn w:val="Normal"/>
    <w:qFormat/>
    <w:rsid w:val="0059571A"/>
    <w:pPr>
      <w:pBdr>
        <w:top w:val="single" w:sz="4" w:space="1" w:color="000000"/>
        <w:left w:val="single" w:sz="4" w:space="4" w:color="000000"/>
        <w:bottom w:val="single" w:sz="4" w:space="1" w:color="000000"/>
        <w:right w:val="single" w:sz="4" w:space="4" w:color="000000"/>
      </w:pBdr>
      <w:ind w:left="1134"/>
    </w:pPr>
    <w:rPr>
      <w:sz w:val="21"/>
    </w:rPr>
  </w:style>
  <w:style w:type="paragraph" w:styleId="Normalcentr">
    <w:name w:val="Block Text"/>
    <w:basedOn w:val="Normal"/>
    <w:uiPriority w:val="99"/>
    <w:unhideWhenUsed/>
    <w:qFormat/>
    <w:rsid w:val="0017768A"/>
    <w:pPr>
      <w:pBdr>
        <w:top w:val="single" w:sz="2" w:space="10" w:color="4472C4"/>
        <w:left w:val="single" w:sz="2" w:space="10" w:color="4472C4"/>
        <w:bottom w:val="single" w:sz="2" w:space="10" w:color="4472C4"/>
        <w:right w:val="single" w:sz="2" w:space="10" w:color="4472C4"/>
      </w:pBdr>
      <w:spacing w:line="240" w:lineRule="auto"/>
      <w:ind w:left="1152" w:right="1152"/>
    </w:pPr>
    <w:rPr>
      <w:rFonts w:asciiTheme="minorHAnsi" w:eastAsiaTheme="minorEastAsia" w:hAnsiTheme="minorHAnsi"/>
      <w:iCs/>
      <w:color w:val="000000" w:themeColor="text1"/>
      <w:sz w:val="21"/>
    </w:rPr>
  </w:style>
  <w:style w:type="paragraph" w:styleId="Notedebasdepage">
    <w:name w:val="footnote text"/>
    <w:basedOn w:val="Normal"/>
    <w:link w:val="NotedebasdepageCar"/>
    <w:autoRedefine/>
    <w:uiPriority w:val="99"/>
    <w:unhideWhenUsed/>
    <w:qFormat/>
    <w:rsid w:val="008043DF"/>
    <w:pPr>
      <w:spacing w:line="240" w:lineRule="auto"/>
    </w:pPr>
    <w:rPr>
      <w:sz w:val="20"/>
    </w:rPr>
  </w:style>
  <w:style w:type="paragraph" w:customStyle="1" w:styleId="ENCADRE">
    <w:name w:val="ENCADRE"/>
    <w:basedOn w:val="Normal"/>
    <w:qFormat/>
    <w:rsid w:val="000D5DE2"/>
    <w:pPr>
      <w:pBdr>
        <w:top w:val="single" w:sz="4" w:space="1" w:color="000000"/>
        <w:left w:val="single" w:sz="4" w:space="4" w:color="000000"/>
        <w:bottom w:val="single" w:sz="4" w:space="1" w:color="000000"/>
        <w:right w:val="single" w:sz="4" w:space="4" w:color="000000"/>
      </w:pBdr>
      <w:spacing w:line="240" w:lineRule="auto"/>
      <w:ind w:left="1134" w:right="1128"/>
      <w:jc w:val="left"/>
    </w:pPr>
    <w:rPr>
      <w:rFonts w:asciiTheme="minorHAnsi" w:hAnsiTheme="minorHAnsi"/>
      <w:sz w:val="21"/>
      <w:szCs w:val="22"/>
    </w:rPr>
  </w:style>
  <w:style w:type="paragraph" w:customStyle="1" w:styleId="En-tteetpieddepage">
    <w:name w:val="En-tête et pied de page"/>
    <w:basedOn w:val="Normal"/>
    <w:qFormat/>
  </w:style>
  <w:style w:type="paragraph" w:styleId="En-tte">
    <w:name w:val="header"/>
    <w:basedOn w:val="Normal"/>
    <w:uiPriority w:val="99"/>
    <w:unhideWhenUsed/>
    <w:rsid w:val="007A7D06"/>
    <w:pPr>
      <w:tabs>
        <w:tab w:val="center" w:pos="4536"/>
        <w:tab w:val="right" w:pos="9072"/>
      </w:tabs>
      <w:spacing w:line="240" w:lineRule="auto"/>
      <w:jc w:val="left"/>
    </w:pPr>
    <w:rPr>
      <w:rFonts w:asciiTheme="minorHAnsi" w:eastAsiaTheme="minorHAnsi" w:hAnsiTheme="minorHAnsi" w:cstheme="minorBidi"/>
      <w:sz w:val="22"/>
      <w:szCs w:val="22"/>
      <w:lang w:eastAsia="en-US"/>
    </w:rPr>
  </w:style>
  <w:style w:type="paragraph" w:customStyle="1" w:styleId="Standard">
    <w:name w:val="Standard"/>
    <w:qFormat/>
    <w:rsid w:val="007A7D06"/>
    <w:pPr>
      <w:suppressAutoHyphens/>
      <w:textAlignment w:val="baseline"/>
    </w:pPr>
    <w:rPr>
      <w:rFonts w:ascii="Times New Roman" w:hAnsi="Times New Roman" w:cs="Times New Roman"/>
      <w:kern w:val="2"/>
      <w:sz w:val="20"/>
      <w:szCs w:val="20"/>
      <w:lang w:eastAsia="fr-FR"/>
    </w:rPr>
  </w:style>
  <w:style w:type="paragraph" w:customStyle="1" w:styleId="Corpsdetexte21">
    <w:name w:val="Corps de texte 21"/>
    <w:basedOn w:val="Standard"/>
    <w:qFormat/>
    <w:rsid w:val="007A7D06"/>
    <w:pPr>
      <w:jc w:val="center"/>
    </w:pPr>
    <w:rPr>
      <w:b/>
      <w:bCs/>
    </w:rPr>
  </w:style>
  <w:style w:type="paragraph" w:customStyle="1" w:styleId="Textbody">
    <w:name w:val="Text body"/>
    <w:basedOn w:val="Standard"/>
    <w:qFormat/>
    <w:rsid w:val="007A7D06"/>
    <w:pPr>
      <w:jc w:val="both"/>
    </w:pPr>
    <w:rPr>
      <w:sz w:val="18"/>
      <w:szCs w:val="18"/>
    </w:rPr>
  </w:style>
  <w:style w:type="paragraph" w:styleId="Paragraphedeliste">
    <w:name w:val="List Paragraph"/>
    <w:basedOn w:val="Normal"/>
    <w:uiPriority w:val="34"/>
    <w:qFormat/>
    <w:rsid w:val="004A4D36"/>
    <w:pPr>
      <w:ind w:left="720"/>
      <w:contextualSpacing/>
    </w:pPr>
  </w:style>
  <w:style w:type="paragraph" w:styleId="Commentaire">
    <w:name w:val="annotation text"/>
    <w:basedOn w:val="Normal"/>
    <w:link w:val="CommentaireCar"/>
    <w:uiPriority w:val="99"/>
    <w:semiHidden/>
    <w:unhideWhenUsed/>
    <w:qFormat/>
    <w:rsid w:val="00C71A7F"/>
    <w:pPr>
      <w:spacing w:line="240" w:lineRule="auto"/>
    </w:pPr>
    <w:rPr>
      <w:sz w:val="20"/>
    </w:rPr>
  </w:style>
  <w:style w:type="paragraph" w:styleId="Objetducommentaire">
    <w:name w:val="annotation subject"/>
    <w:basedOn w:val="Commentaire"/>
    <w:next w:val="Commentaire"/>
    <w:link w:val="ObjetducommentaireCar"/>
    <w:uiPriority w:val="99"/>
    <w:semiHidden/>
    <w:unhideWhenUsed/>
    <w:qFormat/>
    <w:rsid w:val="00C71A7F"/>
    <w:rPr>
      <w:b/>
      <w:bCs/>
    </w:rPr>
  </w:style>
  <w:style w:type="paragraph" w:styleId="Textedebulles">
    <w:name w:val="Balloon Text"/>
    <w:basedOn w:val="Normal"/>
    <w:link w:val="TextedebullesCar"/>
    <w:uiPriority w:val="99"/>
    <w:semiHidden/>
    <w:unhideWhenUsed/>
    <w:qFormat/>
    <w:rsid w:val="00C71A7F"/>
    <w:pPr>
      <w:spacing w:line="240" w:lineRule="auto"/>
    </w:pPr>
    <w:rPr>
      <w:sz w:val="18"/>
      <w:szCs w:val="18"/>
    </w:rPr>
  </w:style>
  <w:style w:type="table" w:styleId="Grilledutableau">
    <w:name w:val="Table Grid"/>
    <w:basedOn w:val="TableauNormal"/>
    <w:uiPriority w:val="39"/>
    <w:rsid w:val="007A7D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A56D27"/>
    <w:rPr>
      <w:color w:val="0000FF"/>
      <w:u w:val="single"/>
    </w:rPr>
  </w:style>
  <w:style w:type="character" w:styleId="Appelnotedebasdep">
    <w:name w:val="footnote reference"/>
    <w:basedOn w:val="Policepardfaut"/>
    <w:uiPriority w:val="99"/>
    <w:semiHidden/>
    <w:unhideWhenUsed/>
    <w:rsid w:val="003877CA"/>
    <w:rPr>
      <w:vertAlign w:val="superscript"/>
    </w:rPr>
  </w:style>
  <w:style w:type="paragraph" w:styleId="Rvision">
    <w:name w:val="Revision"/>
    <w:hidden/>
    <w:uiPriority w:val="99"/>
    <w:semiHidden/>
    <w:rsid w:val="00226088"/>
    <w:rPr>
      <w:rFonts w:ascii="Times New Roman" w:hAnsi="Times New Roman" w:cs="Times New Roman"/>
      <w:szCs w:val="20"/>
      <w:lang w:eastAsia="fr-FR"/>
    </w:rPr>
  </w:style>
  <w:style w:type="character" w:styleId="Mentionnonrsolue">
    <w:name w:val="Unresolved Mention"/>
    <w:basedOn w:val="Policepardfaut"/>
    <w:uiPriority w:val="99"/>
    <w:semiHidden/>
    <w:unhideWhenUsed/>
    <w:rsid w:val="007F15A8"/>
    <w:rPr>
      <w:color w:val="605E5C"/>
      <w:shd w:val="clear" w:color="auto" w:fill="E1DFDD"/>
    </w:rPr>
  </w:style>
  <w:style w:type="character" w:customStyle="1" w:styleId="Titre3Car">
    <w:name w:val="Titre 3 Car"/>
    <w:basedOn w:val="Policepardfaut"/>
    <w:link w:val="Titre3"/>
    <w:uiPriority w:val="9"/>
    <w:semiHidden/>
    <w:rsid w:val="004D0467"/>
    <w:rPr>
      <w:rFonts w:asciiTheme="majorHAnsi" w:eastAsiaTheme="majorEastAsia" w:hAnsiTheme="majorHAnsi" w:cstheme="majorBidi"/>
      <w:color w:val="1F3763" w:themeColor="accent1" w:themeShade="7F"/>
      <w:lang w:eastAsia="fr-FR"/>
    </w:rPr>
  </w:style>
  <w:style w:type="paragraph" w:styleId="Pieddepage">
    <w:name w:val="footer"/>
    <w:basedOn w:val="Normal"/>
    <w:link w:val="PieddepageCar"/>
    <w:uiPriority w:val="99"/>
    <w:unhideWhenUsed/>
    <w:rsid w:val="005E67CC"/>
    <w:pPr>
      <w:tabs>
        <w:tab w:val="center" w:pos="4536"/>
        <w:tab w:val="right" w:pos="9072"/>
      </w:tabs>
      <w:spacing w:line="240" w:lineRule="auto"/>
    </w:pPr>
  </w:style>
  <w:style w:type="character" w:customStyle="1" w:styleId="PieddepageCar">
    <w:name w:val="Pied de page Car"/>
    <w:basedOn w:val="Policepardfaut"/>
    <w:link w:val="Pieddepage"/>
    <w:uiPriority w:val="99"/>
    <w:rsid w:val="005E67CC"/>
    <w:rPr>
      <w:rFonts w:ascii="Times New Roman" w:hAnsi="Times New Roman" w:cs="Times New Roman"/>
      <w:szCs w:val="20"/>
      <w:lang w:eastAsia="fr-FR"/>
    </w:rPr>
  </w:style>
  <w:style w:type="character" w:styleId="Numrodepage">
    <w:name w:val="page number"/>
    <w:basedOn w:val="Policepardfaut"/>
    <w:uiPriority w:val="99"/>
    <w:semiHidden/>
    <w:unhideWhenUsed/>
    <w:rsid w:val="005E6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992982">
      <w:bodyDiv w:val="1"/>
      <w:marLeft w:val="0"/>
      <w:marRight w:val="0"/>
      <w:marTop w:val="0"/>
      <w:marBottom w:val="0"/>
      <w:divBdr>
        <w:top w:val="none" w:sz="0" w:space="0" w:color="auto"/>
        <w:left w:val="none" w:sz="0" w:space="0" w:color="auto"/>
        <w:bottom w:val="none" w:sz="0" w:space="0" w:color="auto"/>
        <w:right w:val="none" w:sz="0" w:space="0" w:color="auto"/>
      </w:divBdr>
    </w:div>
    <w:div w:id="400178727">
      <w:bodyDiv w:val="1"/>
      <w:marLeft w:val="0"/>
      <w:marRight w:val="0"/>
      <w:marTop w:val="0"/>
      <w:marBottom w:val="0"/>
      <w:divBdr>
        <w:top w:val="none" w:sz="0" w:space="0" w:color="auto"/>
        <w:left w:val="none" w:sz="0" w:space="0" w:color="auto"/>
        <w:bottom w:val="none" w:sz="0" w:space="0" w:color="auto"/>
        <w:right w:val="none" w:sz="0" w:space="0" w:color="auto"/>
      </w:divBdr>
    </w:div>
    <w:div w:id="605817878">
      <w:bodyDiv w:val="1"/>
      <w:marLeft w:val="0"/>
      <w:marRight w:val="0"/>
      <w:marTop w:val="0"/>
      <w:marBottom w:val="0"/>
      <w:divBdr>
        <w:top w:val="none" w:sz="0" w:space="0" w:color="auto"/>
        <w:left w:val="none" w:sz="0" w:space="0" w:color="auto"/>
        <w:bottom w:val="none" w:sz="0" w:space="0" w:color="auto"/>
        <w:right w:val="none" w:sz="0" w:space="0" w:color="auto"/>
      </w:divBdr>
    </w:div>
    <w:div w:id="1111700426">
      <w:bodyDiv w:val="1"/>
      <w:marLeft w:val="0"/>
      <w:marRight w:val="0"/>
      <w:marTop w:val="0"/>
      <w:marBottom w:val="0"/>
      <w:divBdr>
        <w:top w:val="none" w:sz="0" w:space="0" w:color="auto"/>
        <w:left w:val="none" w:sz="0" w:space="0" w:color="auto"/>
        <w:bottom w:val="none" w:sz="0" w:space="0" w:color="auto"/>
        <w:right w:val="none" w:sz="0" w:space="0" w:color="auto"/>
      </w:divBdr>
    </w:div>
    <w:div w:id="1159151153">
      <w:bodyDiv w:val="1"/>
      <w:marLeft w:val="0"/>
      <w:marRight w:val="0"/>
      <w:marTop w:val="0"/>
      <w:marBottom w:val="0"/>
      <w:divBdr>
        <w:top w:val="none" w:sz="0" w:space="0" w:color="auto"/>
        <w:left w:val="none" w:sz="0" w:space="0" w:color="auto"/>
        <w:bottom w:val="none" w:sz="0" w:space="0" w:color="auto"/>
        <w:right w:val="none" w:sz="0" w:space="0" w:color="auto"/>
      </w:divBdr>
    </w:div>
    <w:div w:id="1308047312">
      <w:bodyDiv w:val="1"/>
      <w:marLeft w:val="0"/>
      <w:marRight w:val="0"/>
      <w:marTop w:val="0"/>
      <w:marBottom w:val="0"/>
      <w:divBdr>
        <w:top w:val="none" w:sz="0" w:space="0" w:color="auto"/>
        <w:left w:val="none" w:sz="0" w:space="0" w:color="auto"/>
        <w:bottom w:val="none" w:sz="0" w:space="0" w:color="auto"/>
        <w:right w:val="none" w:sz="0" w:space="0" w:color="auto"/>
      </w:divBdr>
    </w:div>
    <w:div w:id="1591161986">
      <w:bodyDiv w:val="1"/>
      <w:marLeft w:val="0"/>
      <w:marRight w:val="0"/>
      <w:marTop w:val="0"/>
      <w:marBottom w:val="0"/>
      <w:divBdr>
        <w:top w:val="none" w:sz="0" w:space="0" w:color="auto"/>
        <w:left w:val="none" w:sz="0" w:space="0" w:color="auto"/>
        <w:bottom w:val="none" w:sz="0" w:space="0" w:color="auto"/>
        <w:right w:val="none" w:sz="0" w:space="0" w:color="auto"/>
      </w:divBdr>
    </w:div>
    <w:div w:id="1653630859">
      <w:bodyDiv w:val="1"/>
      <w:marLeft w:val="0"/>
      <w:marRight w:val="0"/>
      <w:marTop w:val="0"/>
      <w:marBottom w:val="0"/>
      <w:divBdr>
        <w:top w:val="none" w:sz="0" w:space="0" w:color="auto"/>
        <w:left w:val="none" w:sz="0" w:space="0" w:color="auto"/>
        <w:bottom w:val="none" w:sz="0" w:space="0" w:color="auto"/>
        <w:right w:val="none" w:sz="0" w:space="0" w:color="auto"/>
      </w:divBdr>
      <w:divsChild>
        <w:div w:id="1299609085">
          <w:marLeft w:val="0"/>
          <w:marRight w:val="0"/>
          <w:marTop w:val="0"/>
          <w:marBottom w:val="0"/>
          <w:divBdr>
            <w:top w:val="none" w:sz="0" w:space="0" w:color="auto"/>
            <w:left w:val="none" w:sz="0" w:space="0" w:color="auto"/>
            <w:bottom w:val="none" w:sz="0" w:space="0" w:color="auto"/>
            <w:right w:val="none" w:sz="0" w:space="0" w:color="auto"/>
          </w:divBdr>
        </w:div>
        <w:div w:id="139660999">
          <w:marLeft w:val="0"/>
          <w:marRight w:val="0"/>
          <w:marTop w:val="0"/>
          <w:marBottom w:val="0"/>
          <w:divBdr>
            <w:top w:val="none" w:sz="0" w:space="0" w:color="auto"/>
            <w:left w:val="none" w:sz="0" w:space="0" w:color="auto"/>
            <w:bottom w:val="none" w:sz="0" w:space="0" w:color="auto"/>
            <w:right w:val="none" w:sz="0" w:space="0" w:color="auto"/>
          </w:divBdr>
        </w:div>
      </w:divsChild>
    </w:div>
    <w:div w:id="1690330199">
      <w:bodyDiv w:val="1"/>
      <w:marLeft w:val="0"/>
      <w:marRight w:val="0"/>
      <w:marTop w:val="0"/>
      <w:marBottom w:val="0"/>
      <w:divBdr>
        <w:top w:val="none" w:sz="0" w:space="0" w:color="auto"/>
        <w:left w:val="none" w:sz="0" w:space="0" w:color="auto"/>
        <w:bottom w:val="none" w:sz="0" w:space="0" w:color="auto"/>
        <w:right w:val="none" w:sz="0" w:space="0" w:color="auto"/>
      </w:divBdr>
    </w:div>
    <w:div w:id="1744717874">
      <w:bodyDiv w:val="1"/>
      <w:marLeft w:val="0"/>
      <w:marRight w:val="0"/>
      <w:marTop w:val="0"/>
      <w:marBottom w:val="0"/>
      <w:divBdr>
        <w:top w:val="none" w:sz="0" w:space="0" w:color="auto"/>
        <w:left w:val="none" w:sz="0" w:space="0" w:color="auto"/>
        <w:bottom w:val="none" w:sz="0" w:space="0" w:color="auto"/>
        <w:right w:val="none" w:sz="0" w:space="0" w:color="auto"/>
      </w:divBdr>
    </w:div>
    <w:div w:id="1956446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1221642E8F9A46BD37F143D4DC226A" ma:contentTypeVersion="11" ma:contentTypeDescription="Crée un document." ma:contentTypeScope="" ma:versionID="8b8101e86bb147e4ac627234fbf7a307">
  <xsd:schema xmlns:xsd="http://www.w3.org/2001/XMLSchema" xmlns:xs="http://www.w3.org/2001/XMLSchema" xmlns:p="http://schemas.microsoft.com/office/2006/metadata/properties" xmlns:ns2="cc7a84b3-6554-4144-b2fc-9cde47ec45db" xmlns:ns3="a5562608-da10-48bd-8112-0c61ffdd7d69" targetNamespace="http://schemas.microsoft.com/office/2006/metadata/properties" ma:root="true" ma:fieldsID="17210eaba23c5ea1345d70a996f16fd1" ns2:_="" ns3:_="">
    <xsd:import namespace="cc7a84b3-6554-4144-b2fc-9cde47ec45db"/>
    <xsd:import namespace="a5562608-da10-48bd-8112-0c61ffdd7d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7a84b3-6554-4144-b2fc-9cde47ec45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e52cd025-d351-4196-ab85-e6b2318029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562608-da10-48bd-8112-0c61ffdd7d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da79fd-38b4-445a-8f7b-6203044591dc}" ma:internalName="TaxCatchAll" ma:showField="CatchAllData" ma:web="a5562608-da10-48bd-8112-0c61ffdd7d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7a84b3-6554-4144-b2fc-9cde47ec45db">
      <Terms xmlns="http://schemas.microsoft.com/office/infopath/2007/PartnerControls"/>
    </lcf76f155ced4ddcb4097134ff3c332f>
    <TaxCatchAll xmlns="a5562608-da10-48bd-8112-0c61ffdd7d69" xsi:nil="true"/>
  </documentManagement>
</p:properties>
</file>

<file path=customXml/itemProps1.xml><?xml version="1.0" encoding="utf-8"?>
<ds:datastoreItem xmlns:ds="http://schemas.openxmlformats.org/officeDocument/2006/customXml" ds:itemID="{37E1EEA8-0450-4339-91A7-42B369C56AFA}"/>
</file>

<file path=customXml/itemProps2.xml><?xml version="1.0" encoding="utf-8"?>
<ds:datastoreItem xmlns:ds="http://schemas.openxmlformats.org/officeDocument/2006/customXml" ds:itemID="{C338887E-DD88-413D-BC4A-331B2BDE8617}"/>
</file>

<file path=customXml/itemProps3.xml><?xml version="1.0" encoding="utf-8"?>
<ds:datastoreItem xmlns:ds="http://schemas.openxmlformats.org/officeDocument/2006/customXml" ds:itemID="{CEDD34FB-0379-468F-A9E1-36635CDB2E5D}"/>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3141</Characters>
  <Application>Microsoft Office Word</Application>
  <DocSecurity>4</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Maggi-Germain</dc:creator>
  <dc:description/>
  <cp:lastModifiedBy>Tania Tayée- Mounoussamy</cp:lastModifiedBy>
  <cp:revision>2</cp:revision>
  <dcterms:created xsi:type="dcterms:W3CDTF">2026-08-28T12:23:00Z</dcterms:created>
  <dcterms:modified xsi:type="dcterms:W3CDTF">2026-08-28T12:23:00Z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0x010100411221642E8F9A46BD37F143D4DC226A</vt:lpwstr>
  </property>
</Properties>
</file>