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DECBA" w14:textId="77777777" w:rsidR="00EC5E13" w:rsidRDefault="00E269CA">
      <w:pPr>
        <w:spacing w:line="240" w:lineRule="auto"/>
        <w:jc w:val="center"/>
        <w:rPr>
          <w:rFonts w:asciiTheme="minorHAnsi" w:hAnsiTheme="minorHAnsi" w:cstheme="minorHAnsi"/>
          <w:b/>
        </w:rPr>
      </w:pPr>
      <w:r>
        <w:rPr>
          <w:noProof/>
        </w:rPr>
        <w:drawing>
          <wp:inline distT="0" distB="0" distL="0" distR="0" wp14:anchorId="5708B322" wp14:editId="03CD082E">
            <wp:extent cx="1295400" cy="831850"/>
            <wp:effectExtent l="0" t="0" r="0" b="0"/>
            <wp:docPr id="1" name="Image 1" descr="Une image contenant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conception&#10;&#10;Description générée automatiquement"/>
                    <pic:cNvPicPr>
                      <a:picLocks noChangeAspect="1" noChangeArrowheads="1"/>
                    </pic:cNvPicPr>
                  </pic:nvPicPr>
                  <pic:blipFill>
                    <a:blip r:embed="rId6"/>
                    <a:stretch>
                      <a:fillRect/>
                    </a:stretch>
                  </pic:blipFill>
                  <pic:spPr bwMode="auto">
                    <a:xfrm>
                      <a:off x="0" y="0"/>
                      <a:ext cx="1295400" cy="831850"/>
                    </a:xfrm>
                    <a:prstGeom prst="rect">
                      <a:avLst/>
                    </a:prstGeom>
                  </pic:spPr>
                </pic:pic>
              </a:graphicData>
            </a:graphic>
          </wp:inline>
        </w:drawing>
      </w:r>
    </w:p>
    <w:p w14:paraId="40051281" w14:textId="78D0078A" w:rsidR="00BA7656" w:rsidRDefault="002123C9">
      <w:pPr>
        <w:spacing w:line="240" w:lineRule="auto"/>
        <w:jc w:val="center"/>
        <w:rPr>
          <w:rFonts w:asciiTheme="minorHAnsi" w:hAnsiTheme="minorHAnsi" w:cstheme="minorHAnsi"/>
          <w:b/>
        </w:rPr>
      </w:pPr>
      <w:r>
        <w:rPr>
          <w:rFonts w:asciiTheme="minorHAnsi" w:hAnsiTheme="minorHAnsi" w:cstheme="minorHAnsi"/>
          <w:b/>
        </w:rPr>
        <w:t>Assurance maladie</w:t>
      </w:r>
    </w:p>
    <w:p w14:paraId="15DF8F43" w14:textId="07EB4E0F" w:rsidR="00EC5E13" w:rsidRDefault="00AA037F">
      <w:pPr>
        <w:spacing w:line="240" w:lineRule="auto"/>
        <w:jc w:val="center"/>
        <w:rPr>
          <w:rFonts w:asciiTheme="minorHAnsi" w:hAnsiTheme="minorHAnsi" w:cstheme="minorHAnsi"/>
          <w:b/>
        </w:rPr>
      </w:pPr>
      <w:r>
        <w:rPr>
          <w:rFonts w:asciiTheme="minorHAnsi" w:hAnsiTheme="minorHAnsi" w:cstheme="minorHAnsi"/>
          <w:b/>
        </w:rPr>
        <w:t>6-8 juillet 2026</w:t>
      </w:r>
    </w:p>
    <w:p w14:paraId="3C87C233" w14:textId="77777777" w:rsidR="00EC5E13" w:rsidRDefault="00EC5E13">
      <w:pPr>
        <w:spacing w:line="240" w:lineRule="auto"/>
        <w:jc w:val="center"/>
        <w:rPr>
          <w:rFonts w:asciiTheme="minorHAnsi" w:hAnsiTheme="minorHAnsi" w:cstheme="minorHAnsi"/>
          <w:b/>
        </w:rPr>
      </w:pPr>
    </w:p>
    <w:p w14:paraId="3F31F598" w14:textId="287E7612" w:rsidR="00EC5E13" w:rsidRDefault="00E269CA">
      <w:pPr>
        <w:pStyle w:val="En-tte"/>
        <w:spacing w:line="360" w:lineRule="auto"/>
        <w:jc w:val="center"/>
        <w:rPr>
          <w:rFonts w:cstheme="minorHAnsi"/>
        </w:rPr>
      </w:pPr>
      <w:r>
        <w:rPr>
          <w:rFonts w:cstheme="minorHAnsi"/>
          <w:sz w:val="20"/>
          <w:szCs w:val="20"/>
          <w:u w:val="single"/>
        </w:rPr>
        <w:t>Responsables du stage</w:t>
      </w:r>
      <w:r>
        <w:rPr>
          <w:rFonts w:cstheme="minorHAnsi"/>
          <w:sz w:val="20"/>
          <w:szCs w:val="20"/>
        </w:rPr>
        <w:t xml:space="preserve"> : Philippe Légé (ISST – Université Paris I) et </w:t>
      </w:r>
      <w:r w:rsidR="00AA037F">
        <w:rPr>
          <w:rFonts w:cstheme="minorHAnsi"/>
          <w:sz w:val="20"/>
          <w:szCs w:val="20"/>
        </w:rPr>
        <w:t>Pascale Morel (CFDT)</w:t>
      </w:r>
    </w:p>
    <w:tbl>
      <w:tblPr>
        <w:tblW w:w="16120" w:type="dxa"/>
        <w:jc w:val="center"/>
        <w:tblCellMar>
          <w:left w:w="70" w:type="dxa"/>
          <w:right w:w="70" w:type="dxa"/>
        </w:tblCellMar>
        <w:tblLook w:val="0000" w:firstRow="0" w:lastRow="0" w:firstColumn="0" w:lastColumn="0" w:noHBand="0" w:noVBand="0"/>
      </w:tblPr>
      <w:tblGrid>
        <w:gridCol w:w="1132"/>
        <w:gridCol w:w="2979"/>
        <w:gridCol w:w="2836"/>
        <w:gridCol w:w="3119"/>
        <w:gridCol w:w="3117"/>
        <w:gridCol w:w="2937"/>
      </w:tblGrid>
      <w:tr w:rsidR="00EC5E13" w14:paraId="586A90F6" w14:textId="77777777">
        <w:trPr>
          <w:trHeight w:val="298"/>
          <w:jc w:val="center"/>
        </w:trPr>
        <w:tc>
          <w:tcPr>
            <w:tcW w:w="1131" w:type="dxa"/>
            <w:tcBorders>
              <w:bottom w:val="single" w:sz="6" w:space="0" w:color="000000"/>
              <w:right w:val="single" w:sz="6" w:space="0" w:color="000000"/>
            </w:tcBorders>
          </w:tcPr>
          <w:p w14:paraId="7AA7A49A" w14:textId="77777777" w:rsidR="00EC5E13" w:rsidRDefault="00EC5E13">
            <w:pPr>
              <w:spacing w:line="240" w:lineRule="auto"/>
              <w:ind w:left="103"/>
              <w:rPr>
                <w:rFonts w:asciiTheme="minorHAnsi" w:hAnsiTheme="minorHAnsi" w:cstheme="minorHAnsi"/>
              </w:rPr>
            </w:pPr>
          </w:p>
        </w:tc>
        <w:tc>
          <w:tcPr>
            <w:tcW w:w="2979" w:type="dxa"/>
            <w:tcBorders>
              <w:top w:val="single" w:sz="6" w:space="0" w:color="000000"/>
              <w:left w:val="single" w:sz="6" w:space="0" w:color="000000"/>
              <w:bottom w:val="single" w:sz="4" w:space="0" w:color="000000"/>
              <w:right w:val="single" w:sz="6" w:space="0" w:color="000000"/>
            </w:tcBorders>
            <w:shd w:val="pct15" w:color="auto" w:fill="auto"/>
            <w:vAlign w:val="center"/>
          </w:tcPr>
          <w:p w14:paraId="0C62A6BA" w14:textId="48B58B38" w:rsidR="00EC5E13" w:rsidRDefault="00E269CA">
            <w:pPr>
              <w:spacing w:line="240" w:lineRule="auto"/>
              <w:jc w:val="center"/>
              <w:rPr>
                <w:rFonts w:asciiTheme="minorHAnsi" w:hAnsiTheme="minorHAnsi" w:cstheme="minorHAnsi"/>
                <w:sz w:val="22"/>
                <w:szCs w:val="18"/>
              </w:rPr>
            </w:pPr>
            <w:r>
              <w:rPr>
                <w:rFonts w:asciiTheme="minorHAnsi" w:hAnsiTheme="minorHAnsi" w:cstheme="minorHAnsi"/>
                <w:sz w:val="22"/>
                <w:szCs w:val="18"/>
              </w:rPr>
              <w:t xml:space="preserve">Lundi </w:t>
            </w:r>
            <w:r w:rsidR="00AA037F">
              <w:rPr>
                <w:rFonts w:asciiTheme="minorHAnsi" w:hAnsiTheme="minorHAnsi" w:cstheme="minorHAnsi"/>
                <w:sz w:val="22"/>
                <w:szCs w:val="18"/>
              </w:rPr>
              <w:t>6</w:t>
            </w:r>
            <w:r>
              <w:rPr>
                <w:rFonts w:asciiTheme="minorHAnsi" w:hAnsiTheme="minorHAnsi" w:cstheme="minorHAnsi"/>
                <w:sz w:val="22"/>
                <w:szCs w:val="18"/>
              </w:rPr>
              <w:br/>
            </w:r>
          </w:p>
        </w:tc>
        <w:tc>
          <w:tcPr>
            <w:tcW w:w="2836" w:type="dxa"/>
            <w:tcBorders>
              <w:top w:val="single" w:sz="6" w:space="0" w:color="000000"/>
              <w:left w:val="single" w:sz="6" w:space="0" w:color="000000"/>
              <w:bottom w:val="single" w:sz="6" w:space="0" w:color="000000"/>
              <w:right w:val="single" w:sz="6" w:space="0" w:color="000000"/>
            </w:tcBorders>
            <w:shd w:val="pct15" w:color="auto" w:fill="auto"/>
            <w:vAlign w:val="center"/>
          </w:tcPr>
          <w:p w14:paraId="3FA2EDEF" w14:textId="6D143B24" w:rsidR="00EC5E13" w:rsidRDefault="00E269CA">
            <w:pPr>
              <w:spacing w:line="240" w:lineRule="auto"/>
              <w:jc w:val="center"/>
              <w:rPr>
                <w:rFonts w:asciiTheme="minorHAnsi" w:hAnsiTheme="minorHAnsi" w:cstheme="minorHAnsi"/>
                <w:sz w:val="22"/>
                <w:szCs w:val="18"/>
              </w:rPr>
            </w:pPr>
            <w:r>
              <w:rPr>
                <w:rFonts w:asciiTheme="minorHAnsi" w:hAnsiTheme="minorHAnsi" w:cstheme="minorHAnsi"/>
                <w:sz w:val="22"/>
                <w:szCs w:val="18"/>
              </w:rPr>
              <w:t>Mardi</w:t>
            </w:r>
            <w:r w:rsidR="00BA7656">
              <w:rPr>
                <w:rFonts w:asciiTheme="minorHAnsi" w:hAnsiTheme="minorHAnsi" w:cstheme="minorHAnsi"/>
                <w:sz w:val="22"/>
                <w:szCs w:val="18"/>
              </w:rPr>
              <w:t xml:space="preserve"> </w:t>
            </w:r>
            <w:r w:rsidR="00AA037F">
              <w:rPr>
                <w:rFonts w:asciiTheme="minorHAnsi" w:hAnsiTheme="minorHAnsi" w:cstheme="minorHAnsi"/>
                <w:sz w:val="22"/>
                <w:szCs w:val="18"/>
              </w:rPr>
              <w:t>7</w:t>
            </w:r>
            <w:r>
              <w:rPr>
                <w:rFonts w:asciiTheme="minorHAnsi" w:hAnsiTheme="minorHAnsi" w:cstheme="minorHAnsi"/>
                <w:sz w:val="22"/>
                <w:szCs w:val="18"/>
              </w:rPr>
              <w:br/>
            </w:r>
          </w:p>
        </w:tc>
        <w:tc>
          <w:tcPr>
            <w:tcW w:w="3119" w:type="dxa"/>
            <w:tcBorders>
              <w:top w:val="single" w:sz="6" w:space="0" w:color="000000"/>
              <w:left w:val="single" w:sz="6" w:space="0" w:color="000000"/>
              <w:bottom w:val="single" w:sz="6" w:space="0" w:color="000000"/>
              <w:right w:val="single" w:sz="6" w:space="0" w:color="000000"/>
            </w:tcBorders>
            <w:shd w:val="pct15" w:color="auto" w:fill="auto"/>
            <w:vAlign w:val="center"/>
          </w:tcPr>
          <w:p w14:paraId="688EC4C9" w14:textId="407E5638" w:rsidR="00EC5E13" w:rsidRDefault="00E269CA">
            <w:pPr>
              <w:spacing w:line="240" w:lineRule="auto"/>
              <w:jc w:val="center"/>
              <w:rPr>
                <w:rFonts w:asciiTheme="minorHAnsi" w:hAnsiTheme="minorHAnsi" w:cstheme="minorHAnsi"/>
                <w:sz w:val="22"/>
                <w:szCs w:val="18"/>
              </w:rPr>
            </w:pPr>
            <w:r>
              <w:rPr>
                <w:rFonts w:asciiTheme="minorHAnsi" w:hAnsiTheme="minorHAnsi" w:cstheme="minorHAnsi"/>
                <w:sz w:val="22"/>
                <w:szCs w:val="18"/>
              </w:rPr>
              <w:t>Mercredi</w:t>
            </w:r>
            <w:r w:rsidR="00BA7656">
              <w:rPr>
                <w:rFonts w:asciiTheme="minorHAnsi" w:hAnsiTheme="minorHAnsi" w:cstheme="minorHAnsi"/>
                <w:sz w:val="22"/>
                <w:szCs w:val="18"/>
              </w:rPr>
              <w:t xml:space="preserve"> </w:t>
            </w:r>
            <w:r w:rsidR="00AA037F">
              <w:rPr>
                <w:rFonts w:asciiTheme="minorHAnsi" w:hAnsiTheme="minorHAnsi" w:cstheme="minorHAnsi"/>
                <w:sz w:val="22"/>
                <w:szCs w:val="18"/>
              </w:rPr>
              <w:t>8</w:t>
            </w:r>
            <w:r>
              <w:rPr>
                <w:rFonts w:asciiTheme="minorHAnsi" w:hAnsiTheme="minorHAnsi" w:cstheme="minorHAnsi"/>
                <w:sz w:val="22"/>
                <w:szCs w:val="18"/>
              </w:rPr>
              <w:br/>
            </w:r>
          </w:p>
        </w:tc>
        <w:tc>
          <w:tcPr>
            <w:tcW w:w="3117" w:type="dxa"/>
            <w:tcBorders>
              <w:top w:val="single" w:sz="6" w:space="0" w:color="000000"/>
              <w:left w:val="single" w:sz="6" w:space="0" w:color="000000"/>
              <w:bottom w:val="single" w:sz="6" w:space="0" w:color="000000"/>
              <w:right w:val="single" w:sz="6" w:space="0" w:color="000000"/>
            </w:tcBorders>
            <w:shd w:val="pct15" w:color="auto" w:fill="auto"/>
            <w:vAlign w:val="center"/>
          </w:tcPr>
          <w:p w14:paraId="4820407D" w14:textId="2D5575BD" w:rsidR="00EC5E13" w:rsidRDefault="00E269CA">
            <w:pPr>
              <w:spacing w:line="240" w:lineRule="auto"/>
              <w:jc w:val="center"/>
              <w:rPr>
                <w:rFonts w:asciiTheme="minorHAnsi" w:hAnsiTheme="minorHAnsi" w:cstheme="minorHAnsi"/>
                <w:sz w:val="22"/>
                <w:szCs w:val="18"/>
              </w:rPr>
            </w:pPr>
            <w:r>
              <w:rPr>
                <w:rFonts w:asciiTheme="minorHAnsi" w:hAnsiTheme="minorHAnsi" w:cstheme="minorHAnsi"/>
                <w:sz w:val="22"/>
                <w:szCs w:val="18"/>
              </w:rPr>
              <w:t>Jeudi</w:t>
            </w:r>
            <w:r w:rsidR="00BA7656">
              <w:rPr>
                <w:rFonts w:asciiTheme="minorHAnsi" w:hAnsiTheme="minorHAnsi" w:cstheme="minorHAnsi"/>
                <w:sz w:val="22"/>
                <w:szCs w:val="18"/>
              </w:rPr>
              <w:t xml:space="preserve"> </w:t>
            </w:r>
            <w:r w:rsidR="00AA037F">
              <w:rPr>
                <w:rFonts w:asciiTheme="minorHAnsi" w:hAnsiTheme="minorHAnsi" w:cstheme="minorHAnsi"/>
                <w:sz w:val="22"/>
                <w:szCs w:val="18"/>
              </w:rPr>
              <w:t>9</w:t>
            </w:r>
            <w:r>
              <w:rPr>
                <w:rFonts w:asciiTheme="minorHAnsi" w:hAnsiTheme="minorHAnsi" w:cstheme="minorHAnsi"/>
                <w:sz w:val="22"/>
                <w:szCs w:val="18"/>
              </w:rPr>
              <w:br/>
            </w:r>
          </w:p>
        </w:tc>
        <w:tc>
          <w:tcPr>
            <w:tcW w:w="2937" w:type="dxa"/>
            <w:tcBorders>
              <w:top w:val="single" w:sz="6" w:space="0" w:color="000000"/>
              <w:left w:val="single" w:sz="6" w:space="0" w:color="000000"/>
              <w:bottom w:val="single" w:sz="6" w:space="0" w:color="000000"/>
              <w:right w:val="single" w:sz="6" w:space="0" w:color="000000"/>
            </w:tcBorders>
            <w:shd w:val="pct15" w:color="auto" w:fill="auto"/>
            <w:vAlign w:val="center"/>
          </w:tcPr>
          <w:p w14:paraId="1856E3B7" w14:textId="4C8A4550" w:rsidR="00EC5E13" w:rsidRDefault="00E269CA">
            <w:pPr>
              <w:spacing w:line="240" w:lineRule="auto"/>
              <w:jc w:val="center"/>
              <w:rPr>
                <w:rFonts w:asciiTheme="minorHAnsi" w:hAnsiTheme="minorHAnsi" w:cstheme="minorHAnsi"/>
                <w:sz w:val="22"/>
                <w:szCs w:val="18"/>
              </w:rPr>
            </w:pPr>
            <w:r>
              <w:rPr>
                <w:rFonts w:asciiTheme="minorHAnsi" w:hAnsiTheme="minorHAnsi" w:cstheme="minorHAnsi"/>
                <w:sz w:val="22"/>
                <w:szCs w:val="18"/>
              </w:rPr>
              <w:t>Vendredi</w:t>
            </w:r>
            <w:r w:rsidR="00BA7656">
              <w:rPr>
                <w:rFonts w:asciiTheme="minorHAnsi" w:hAnsiTheme="minorHAnsi" w:cstheme="minorHAnsi"/>
                <w:sz w:val="22"/>
                <w:szCs w:val="18"/>
              </w:rPr>
              <w:t xml:space="preserve"> </w:t>
            </w:r>
            <w:r w:rsidR="00AA037F">
              <w:rPr>
                <w:rFonts w:asciiTheme="minorHAnsi" w:hAnsiTheme="minorHAnsi" w:cstheme="minorHAnsi"/>
                <w:sz w:val="22"/>
                <w:szCs w:val="18"/>
              </w:rPr>
              <w:t>10</w:t>
            </w:r>
            <w:r>
              <w:rPr>
                <w:rFonts w:asciiTheme="minorHAnsi" w:hAnsiTheme="minorHAnsi" w:cstheme="minorHAnsi"/>
                <w:sz w:val="22"/>
                <w:szCs w:val="18"/>
              </w:rPr>
              <w:br/>
            </w:r>
          </w:p>
        </w:tc>
      </w:tr>
      <w:tr w:rsidR="00EC5E13" w14:paraId="5BE58B73" w14:textId="77777777" w:rsidTr="00AA037F">
        <w:trPr>
          <w:trHeight w:val="2722"/>
          <w:jc w:val="center"/>
        </w:trPr>
        <w:tc>
          <w:tcPr>
            <w:tcW w:w="1131" w:type="dxa"/>
            <w:tcBorders>
              <w:top w:val="single" w:sz="6" w:space="0" w:color="000000"/>
              <w:left w:val="single" w:sz="4" w:space="0" w:color="000000"/>
              <w:bottom w:val="single" w:sz="6" w:space="0" w:color="000000"/>
              <w:right w:val="single" w:sz="4" w:space="0" w:color="000000"/>
            </w:tcBorders>
            <w:shd w:val="pct15" w:color="auto" w:fill="auto"/>
          </w:tcPr>
          <w:p w14:paraId="0B481106" w14:textId="77777777" w:rsidR="00EC5E13" w:rsidRDefault="00EC5E13">
            <w:pPr>
              <w:spacing w:line="240" w:lineRule="auto"/>
              <w:jc w:val="center"/>
              <w:rPr>
                <w:rFonts w:asciiTheme="minorHAnsi" w:hAnsiTheme="minorHAnsi" w:cstheme="minorHAnsi"/>
              </w:rPr>
            </w:pPr>
          </w:p>
          <w:p w14:paraId="66C1DCFB" w14:textId="77777777" w:rsidR="00EC5E13" w:rsidRDefault="00E269CA">
            <w:pPr>
              <w:spacing w:line="240" w:lineRule="auto"/>
              <w:jc w:val="center"/>
              <w:rPr>
                <w:rFonts w:asciiTheme="minorHAnsi" w:hAnsiTheme="minorHAnsi" w:cstheme="minorHAnsi"/>
              </w:rPr>
            </w:pPr>
            <w:r>
              <w:rPr>
                <w:rFonts w:asciiTheme="minorHAnsi" w:hAnsiTheme="minorHAnsi" w:cstheme="minorHAnsi"/>
              </w:rPr>
              <w:t>09 h 00</w:t>
            </w:r>
          </w:p>
          <w:p w14:paraId="3647862A" w14:textId="77777777" w:rsidR="00EC5E13" w:rsidRDefault="00EC5E13">
            <w:pPr>
              <w:spacing w:line="240" w:lineRule="auto"/>
              <w:rPr>
                <w:rFonts w:asciiTheme="minorHAnsi" w:hAnsiTheme="minorHAnsi" w:cstheme="minorHAnsi"/>
              </w:rPr>
            </w:pPr>
          </w:p>
          <w:p w14:paraId="70F2D232" w14:textId="77777777" w:rsidR="00EC5E13" w:rsidRDefault="00EC5E13">
            <w:pPr>
              <w:spacing w:line="240" w:lineRule="auto"/>
              <w:jc w:val="center"/>
              <w:rPr>
                <w:rFonts w:asciiTheme="minorHAnsi" w:hAnsiTheme="minorHAnsi" w:cstheme="minorHAnsi"/>
              </w:rPr>
            </w:pPr>
          </w:p>
        </w:tc>
        <w:tc>
          <w:tcPr>
            <w:tcW w:w="2979" w:type="dxa"/>
            <w:tcBorders>
              <w:top w:val="single" w:sz="4" w:space="0" w:color="000000"/>
              <w:left w:val="single" w:sz="4" w:space="0" w:color="000000"/>
              <w:bottom w:val="single" w:sz="6" w:space="0" w:color="000000"/>
              <w:right w:val="single" w:sz="6" w:space="0" w:color="000000"/>
            </w:tcBorders>
          </w:tcPr>
          <w:p w14:paraId="2E76B94F" w14:textId="77777777" w:rsidR="00EC5E13" w:rsidRDefault="00EC5E13">
            <w:pPr>
              <w:spacing w:line="240" w:lineRule="auto"/>
              <w:rPr>
                <w:rFonts w:asciiTheme="minorHAnsi" w:hAnsiTheme="minorHAnsi" w:cstheme="minorHAnsi"/>
                <w:bCs/>
                <w:sz w:val="20"/>
              </w:rPr>
            </w:pPr>
          </w:p>
          <w:p w14:paraId="1BAFC9F8" w14:textId="47AA190F" w:rsidR="00EC5E13" w:rsidRDefault="00E269CA">
            <w:pPr>
              <w:spacing w:line="240" w:lineRule="auto"/>
              <w:jc w:val="center"/>
              <w:rPr>
                <w:rFonts w:asciiTheme="minorHAnsi" w:hAnsiTheme="minorHAnsi" w:cstheme="minorHAnsi"/>
                <w:bCs/>
                <w:sz w:val="20"/>
              </w:rPr>
            </w:pPr>
            <w:r>
              <w:rPr>
                <w:rFonts w:asciiTheme="minorHAnsi" w:hAnsiTheme="minorHAnsi" w:cstheme="minorHAnsi"/>
                <w:bCs/>
                <w:sz w:val="20"/>
              </w:rPr>
              <w:t>Présentation de l’ISST</w:t>
            </w:r>
            <w:r w:rsidR="002F1465">
              <w:rPr>
                <w:rFonts w:asciiTheme="minorHAnsi" w:hAnsiTheme="minorHAnsi" w:cstheme="minorHAnsi"/>
                <w:bCs/>
                <w:sz w:val="20"/>
              </w:rPr>
              <w:t xml:space="preserve"> et</w:t>
            </w:r>
          </w:p>
          <w:p w14:paraId="5E247076" w14:textId="5242E401" w:rsidR="00EC5E13" w:rsidRDefault="00E269CA" w:rsidP="002F1465">
            <w:pPr>
              <w:spacing w:line="240" w:lineRule="auto"/>
              <w:jc w:val="center"/>
              <w:rPr>
                <w:rFonts w:asciiTheme="minorHAnsi" w:hAnsiTheme="minorHAnsi" w:cstheme="minorHAnsi"/>
                <w:bCs/>
                <w:sz w:val="20"/>
              </w:rPr>
            </w:pPr>
            <w:r>
              <w:rPr>
                <w:rFonts w:asciiTheme="minorHAnsi" w:hAnsiTheme="minorHAnsi" w:cstheme="minorHAnsi"/>
                <w:bCs/>
                <w:sz w:val="20"/>
              </w:rPr>
              <w:t xml:space="preserve">de la session </w:t>
            </w:r>
          </w:p>
          <w:p w14:paraId="7D2941A9" w14:textId="29390402" w:rsidR="002F1465" w:rsidRDefault="007830F6" w:rsidP="002F1465">
            <w:pPr>
              <w:spacing w:line="240" w:lineRule="auto"/>
              <w:jc w:val="center"/>
              <w:rPr>
                <w:rFonts w:asciiTheme="minorHAnsi" w:hAnsiTheme="minorHAnsi" w:cstheme="minorHAnsi"/>
                <w:bCs/>
                <w:sz w:val="20"/>
              </w:rPr>
            </w:pPr>
            <w:r>
              <w:rPr>
                <w:rFonts w:asciiTheme="minorHAnsi" w:hAnsiTheme="minorHAnsi" w:cstheme="minorHAnsi"/>
                <w:bCs/>
                <w:sz w:val="20"/>
              </w:rPr>
              <w:t xml:space="preserve">Ph. Légé </w:t>
            </w:r>
            <w:r w:rsidR="00E269CA">
              <w:rPr>
                <w:rFonts w:asciiTheme="minorHAnsi" w:hAnsiTheme="minorHAnsi" w:cstheme="minorHAnsi"/>
                <w:bCs/>
                <w:sz w:val="20"/>
              </w:rPr>
              <w:t>(ISST</w:t>
            </w:r>
            <w:r>
              <w:rPr>
                <w:rFonts w:asciiTheme="minorHAnsi" w:hAnsiTheme="minorHAnsi" w:cstheme="minorHAnsi"/>
                <w:bCs/>
                <w:sz w:val="20"/>
              </w:rPr>
              <w:t>, Univ. Paris 1</w:t>
            </w:r>
            <w:r w:rsidR="00E269CA">
              <w:rPr>
                <w:rFonts w:asciiTheme="minorHAnsi" w:hAnsiTheme="minorHAnsi" w:cstheme="minorHAnsi"/>
                <w:bCs/>
                <w:sz w:val="20"/>
              </w:rPr>
              <w:t>)</w:t>
            </w:r>
          </w:p>
          <w:p w14:paraId="32C8E7E8" w14:textId="536B082D" w:rsidR="002F1465" w:rsidRDefault="002F1465" w:rsidP="002F1465">
            <w:pPr>
              <w:spacing w:line="240" w:lineRule="auto"/>
              <w:jc w:val="center"/>
              <w:rPr>
                <w:rFonts w:asciiTheme="minorHAnsi" w:hAnsiTheme="minorHAnsi" w:cstheme="minorHAnsi"/>
                <w:bCs/>
                <w:sz w:val="20"/>
              </w:rPr>
            </w:pPr>
            <w:r>
              <w:rPr>
                <w:rFonts w:asciiTheme="minorHAnsi" w:hAnsiTheme="minorHAnsi" w:cstheme="minorHAnsi"/>
                <w:bCs/>
                <w:sz w:val="20"/>
              </w:rPr>
              <w:t>Tour de table</w:t>
            </w:r>
          </w:p>
          <w:p w14:paraId="36FB3CAE" w14:textId="7AF3FC76" w:rsidR="00EC5E13" w:rsidRDefault="002F1465" w:rsidP="002F1465">
            <w:pPr>
              <w:pStyle w:val="Corpsdetexte"/>
              <w:spacing w:line="276" w:lineRule="auto"/>
              <w:rPr>
                <w:rFonts w:asciiTheme="minorHAnsi" w:hAnsiTheme="minorHAnsi" w:cstheme="minorHAnsi"/>
                <w:bCs/>
                <w:sz w:val="20"/>
              </w:rPr>
            </w:pPr>
            <w:r>
              <w:rPr>
                <w:rFonts w:asciiTheme="minorHAnsi" w:hAnsiTheme="minorHAnsi" w:cstheme="minorHAnsi"/>
                <w:bCs/>
                <w:sz w:val="20"/>
              </w:rPr>
              <w:t>Objectifs du stage et priorités de la CFDT (Pascale Morel)</w:t>
            </w:r>
          </w:p>
          <w:p w14:paraId="5F53A292" w14:textId="77777777" w:rsidR="00EC5E13" w:rsidRPr="002F1465" w:rsidRDefault="00EC5E13" w:rsidP="002F1465">
            <w:pPr>
              <w:pBdr>
                <w:bottom w:val="single" w:sz="12" w:space="1" w:color="000000"/>
              </w:pBdr>
              <w:spacing w:line="240" w:lineRule="auto"/>
              <w:rPr>
                <w:rFonts w:asciiTheme="minorHAnsi" w:hAnsiTheme="minorHAnsi" w:cstheme="minorHAnsi"/>
                <w:bCs/>
                <w:sz w:val="10"/>
                <w:szCs w:val="10"/>
              </w:rPr>
            </w:pPr>
          </w:p>
          <w:p w14:paraId="4DCA4E95" w14:textId="419A53E5" w:rsidR="002F1465" w:rsidRDefault="002F1465">
            <w:pPr>
              <w:pStyle w:val="Corpsdetexte"/>
              <w:spacing w:line="276" w:lineRule="auto"/>
              <w:rPr>
                <w:rFonts w:asciiTheme="minorHAnsi" w:hAnsiTheme="minorHAnsi" w:cstheme="minorHAnsi"/>
                <w:bCs/>
                <w:sz w:val="20"/>
              </w:rPr>
            </w:pPr>
            <w:r>
              <w:rPr>
                <w:rFonts w:asciiTheme="minorHAnsi" w:hAnsiTheme="minorHAnsi" w:cstheme="minorHAnsi"/>
                <w:bCs/>
                <w:sz w:val="20"/>
              </w:rPr>
              <w:t>Rappels sur l’h</w:t>
            </w:r>
            <w:r w:rsidRPr="002F1465">
              <w:rPr>
                <w:rFonts w:asciiTheme="minorHAnsi" w:hAnsiTheme="minorHAnsi" w:cstheme="minorHAnsi"/>
                <w:bCs/>
                <w:sz w:val="20"/>
              </w:rPr>
              <w:t>istoire de la Sécurité sociale</w:t>
            </w:r>
          </w:p>
          <w:p w14:paraId="5FAB0406" w14:textId="25157991" w:rsidR="002F1465" w:rsidRDefault="002F1465" w:rsidP="002F1465">
            <w:pPr>
              <w:spacing w:line="240" w:lineRule="auto"/>
              <w:jc w:val="center"/>
              <w:rPr>
                <w:rFonts w:asciiTheme="minorHAnsi" w:hAnsiTheme="minorHAnsi" w:cstheme="minorHAnsi"/>
                <w:bCs/>
                <w:sz w:val="20"/>
              </w:rPr>
            </w:pPr>
            <w:r>
              <w:rPr>
                <w:rFonts w:asciiTheme="minorHAnsi" w:hAnsiTheme="minorHAnsi" w:cstheme="minorHAnsi"/>
                <w:bCs/>
                <w:sz w:val="20"/>
              </w:rPr>
              <w:t>Ph. Légé (ISST, Univ. Paris 1)</w:t>
            </w:r>
          </w:p>
        </w:tc>
        <w:tc>
          <w:tcPr>
            <w:tcW w:w="2836" w:type="dxa"/>
            <w:tcBorders>
              <w:top w:val="single" w:sz="6" w:space="0" w:color="000000"/>
              <w:left w:val="single" w:sz="6" w:space="0" w:color="000000"/>
              <w:bottom w:val="single" w:sz="6" w:space="0" w:color="000000"/>
              <w:right w:val="single" w:sz="6" w:space="0" w:color="000000"/>
            </w:tcBorders>
          </w:tcPr>
          <w:p w14:paraId="3EC63A9D" w14:textId="77777777" w:rsidR="00EC5E13" w:rsidRDefault="00EC5E13">
            <w:pPr>
              <w:spacing w:line="240" w:lineRule="auto"/>
              <w:jc w:val="center"/>
              <w:rPr>
                <w:rFonts w:asciiTheme="minorHAnsi" w:hAnsiTheme="minorHAnsi" w:cstheme="minorHAnsi"/>
                <w:bCs/>
                <w:sz w:val="20"/>
              </w:rPr>
            </w:pPr>
          </w:p>
          <w:p w14:paraId="3C9C0FE6" w14:textId="2024960D" w:rsidR="007830F6" w:rsidRDefault="00AA037F">
            <w:pPr>
              <w:spacing w:line="240" w:lineRule="auto"/>
              <w:jc w:val="center"/>
              <w:rPr>
                <w:rFonts w:asciiTheme="minorHAnsi" w:hAnsiTheme="minorHAnsi" w:cstheme="minorHAnsi"/>
                <w:bCs/>
                <w:sz w:val="20"/>
              </w:rPr>
            </w:pPr>
            <w:r>
              <w:rPr>
                <w:rFonts w:asciiTheme="minorHAnsi" w:hAnsiTheme="minorHAnsi" w:cstheme="minorHAnsi"/>
                <w:bCs/>
                <w:sz w:val="20"/>
              </w:rPr>
              <w:t xml:space="preserve">Les inégalités </w:t>
            </w:r>
            <w:r w:rsidR="00B22736">
              <w:rPr>
                <w:rFonts w:asciiTheme="minorHAnsi" w:hAnsiTheme="minorHAnsi" w:cstheme="minorHAnsi"/>
                <w:bCs/>
                <w:sz w:val="20"/>
              </w:rPr>
              <w:t>en matière de santé</w:t>
            </w:r>
          </w:p>
          <w:p w14:paraId="3D152BAA" w14:textId="77777777" w:rsidR="00A4157D" w:rsidRDefault="00A4157D">
            <w:pPr>
              <w:spacing w:line="240" w:lineRule="auto"/>
              <w:jc w:val="center"/>
              <w:rPr>
                <w:rFonts w:asciiTheme="minorHAnsi" w:hAnsiTheme="minorHAnsi" w:cstheme="minorHAnsi"/>
                <w:bCs/>
                <w:sz w:val="20"/>
              </w:rPr>
            </w:pPr>
          </w:p>
          <w:p w14:paraId="270AB98B" w14:textId="3DC0470B" w:rsidR="00EC5E13" w:rsidRDefault="00AA037F">
            <w:pPr>
              <w:spacing w:line="240" w:lineRule="auto"/>
              <w:jc w:val="center"/>
              <w:rPr>
                <w:rFonts w:asciiTheme="minorHAnsi" w:hAnsiTheme="minorHAnsi" w:cstheme="minorHAnsi"/>
                <w:bCs/>
                <w:sz w:val="20"/>
              </w:rPr>
            </w:pPr>
            <w:r>
              <w:rPr>
                <w:rFonts w:asciiTheme="minorHAnsi" w:hAnsiTheme="minorHAnsi" w:cstheme="minorHAnsi"/>
                <w:bCs/>
                <w:sz w:val="20"/>
              </w:rPr>
              <w:t>Anne Bruner</w:t>
            </w:r>
          </w:p>
          <w:p w14:paraId="617CD240" w14:textId="4D7DC6A6" w:rsidR="00EC5E13" w:rsidRDefault="00E269CA">
            <w:pPr>
              <w:spacing w:line="240" w:lineRule="auto"/>
              <w:jc w:val="center"/>
              <w:rPr>
                <w:rFonts w:asciiTheme="minorHAnsi" w:hAnsiTheme="minorHAnsi" w:cstheme="minorHAnsi"/>
                <w:bCs/>
                <w:sz w:val="20"/>
              </w:rPr>
            </w:pPr>
            <w:r>
              <w:rPr>
                <w:rFonts w:asciiTheme="minorHAnsi" w:hAnsiTheme="minorHAnsi" w:cstheme="minorHAnsi"/>
                <w:bCs/>
                <w:sz w:val="20"/>
              </w:rPr>
              <w:t>(</w:t>
            </w:r>
            <w:r w:rsidR="00AA037F">
              <w:rPr>
                <w:rFonts w:asciiTheme="minorHAnsi" w:hAnsiTheme="minorHAnsi" w:cstheme="minorHAnsi"/>
                <w:bCs/>
                <w:sz w:val="20"/>
              </w:rPr>
              <w:t>Observatoire des inégalités</w:t>
            </w:r>
            <w:r>
              <w:rPr>
                <w:rFonts w:asciiTheme="minorHAnsi" w:hAnsiTheme="minorHAnsi" w:cstheme="minorHAnsi"/>
                <w:bCs/>
                <w:sz w:val="20"/>
              </w:rPr>
              <w:t>)</w:t>
            </w:r>
          </w:p>
          <w:p w14:paraId="0C9AC967" w14:textId="77777777" w:rsidR="00EC5E13" w:rsidRDefault="00EC5E13">
            <w:pPr>
              <w:spacing w:line="240" w:lineRule="auto"/>
              <w:jc w:val="center"/>
              <w:rPr>
                <w:rFonts w:asciiTheme="minorHAnsi" w:hAnsiTheme="minorHAnsi" w:cstheme="minorHAnsi"/>
                <w:bCs/>
                <w:sz w:val="20"/>
              </w:rPr>
            </w:pPr>
          </w:p>
          <w:p w14:paraId="292D3A54" w14:textId="77777777" w:rsidR="00EC5E13" w:rsidRDefault="00EC5E13">
            <w:pPr>
              <w:widowControl w:val="0"/>
              <w:spacing w:line="240" w:lineRule="auto"/>
              <w:jc w:val="center"/>
              <w:rPr>
                <w:rFonts w:asciiTheme="minorHAnsi" w:hAnsiTheme="minorHAnsi" w:cstheme="minorHAnsi"/>
                <w:bCs/>
                <w:i/>
                <w:iCs/>
                <w:sz w:val="20"/>
              </w:rPr>
            </w:pPr>
          </w:p>
        </w:tc>
        <w:tc>
          <w:tcPr>
            <w:tcW w:w="3119" w:type="dxa"/>
            <w:tcBorders>
              <w:top w:val="single" w:sz="6" w:space="0" w:color="000000"/>
              <w:left w:val="single" w:sz="6" w:space="0" w:color="000000"/>
              <w:bottom w:val="single" w:sz="6" w:space="0" w:color="000000"/>
              <w:right w:val="single" w:sz="6" w:space="0" w:color="000000"/>
            </w:tcBorders>
          </w:tcPr>
          <w:p w14:paraId="47236E0D" w14:textId="77777777" w:rsidR="00EC5E13" w:rsidRDefault="00EC5E13">
            <w:pPr>
              <w:spacing w:line="276" w:lineRule="auto"/>
              <w:jc w:val="center"/>
              <w:rPr>
                <w:rFonts w:asciiTheme="minorHAnsi" w:hAnsiTheme="minorHAnsi" w:cstheme="minorHAnsi"/>
                <w:bCs/>
                <w:sz w:val="20"/>
                <w:lang w:eastAsia="en-US"/>
              </w:rPr>
            </w:pPr>
          </w:p>
          <w:p w14:paraId="05C6DAAF" w14:textId="56689AB9" w:rsidR="00A4157D" w:rsidRDefault="00AA037F" w:rsidP="00820ECE">
            <w:pPr>
              <w:pStyle w:val="Corpsdetexte"/>
              <w:spacing w:line="276" w:lineRule="auto"/>
              <w:rPr>
                <w:rFonts w:asciiTheme="minorHAnsi" w:hAnsiTheme="minorHAnsi" w:cstheme="minorHAnsi"/>
                <w:bCs/>
                <w:sz w:val="20"/>
                <w:lang w:eastAsia="en-US"/>
              </w:rPr>
            </w:pPr>
            <w:r w:rsidRPr="00AA037F">
              <w:rPr>
                <w:rFonts w:asciiTheme="minorHAnsi" w:hAnsiTheme="minorHAnsi" w:cstheme="minorHAnsi"/>
                <w:bCs/>
                <w:sz w:val="20"/>
                <w:lang w:eastAsia="en-US"/>
              </w:rPr>
              <w:t>L'</w:t>
            </w:r>
            <w:r>
              <w:rPr>
                <w:rFonts w:asciiTheme="minorHAnsi" w:hAnsiTheme="minorHAnsi" w:cstheme="minorHAnsi"/>
                <w:bCs/>
                <w:sz w:val="20"/>
                <w:lang w:eastAsia="en-US"/>
              </w:rPr>
              <w:t xml:space="preserve">AME, </w:t>
            </w:r>
            <w:r w:rsidRPr="00AA037F">
              <w:rPr>
                <w:rFonts w:asciiTheme="minorHAnsi" w:hAnsiTheme="minorHAnsi" w:cstheme="minorHAnsi"/>
                <w:bCs/>
                <w:sz w:val="20"/>
                <w:lang w:eastAsia="en-US"/>
              </w:rPr>
              <w:t xml:space="preserve">aide médicale de l'État </w:t>
            </w:r>
          </w:p>
          <w:p w14:paraId="06049F93" w14:textId="77777777" w:rsidR="00AA037F" w:rsidRDefault="00AA037F" w:rsidP="00820ECE">
            <w:pPr>
              <w:pStyle w:val="Corpsdetexte"/>
              <w:spacing w:line="276" w:lineRule="auto"/>
              <w:rPr>
                <w:rFonts w:asciiTheme="minorHAnsi" w:hAnsiTheme="minorHAnsi" w:cstheme="minorHAnsi"/>
                <w:bCs/>
                <w:sz w:val="20"/>
                <w:lang w:eastAsia="en-US"/>
              </w:rPr>
            </w:pPr>
          </w:p>
          <w:p w14:paraId="32231840" w14:textId="77777777" w:rsidR="002F1465" w:rsidRDefault="00FC7370" w:rsidP="00820ECE">
            <w:pPr>
              <w:pStyle w:val="Corpsdetexte"/>
              <w:spacing w:line="276" w:lineRule="auto"/>
              <w:rPr>
                <w:rFonts w:asciiTheme="minorHAnsi" w:hAnsiTheme="minorHAnsi" w:cstheme="minorHAnsi"/>
                <w:bCs/>
                <w:sz w:val="20"/>
                <w:lang w:eastAsia="en-US"/>
              </w:rPr>
            </w:pPr>
            <w:r>
              <w:rPr>
                <w:rFonts w:asciiTheme="minorHAnsi" w:hAnsiTheme="minorHAnsi" w:cstheme="minorHAnsi"/>
                <w:bCs/>
                <w:sz w:val="20"/>
                <w:lang w:eastAsia="en-US"/>
              </w:rPr>
              <w:t>Antoine Math</w:t>
            </w:r>
            <w:r w:rsidR="00045389">
              <w:rPr>
                <w:rFonts w:asciiTheme="minorHAnsi" w:hAnsiTheme="minorHAnsi" w:cstheme="minorHAnsi"/>
                <w:bCs/>
                <w:sz w:val="20"/>
                <w:lang w:eastAsia="en-US"/>
              </w:rPr>
              <w:t xml:space="preserve"> </w:t>
            </w:r>
          </w:p>
          <w:p w14:paraId="7A605AFD" w14:textId="1F5F9D52" w:rsidR="00EC5E13" w:rsidRDefault="00045389" w:rsidP="00820ECE">
            <w:pPr>
              <w:pStyle w:val="Corpsdetexte"/>
              <w:spacing w:line="276" w:lineRule="auto"/>
              <w:rPr>
                <w:rFonts w:asciiTheme="minorHAnsi" w:hAnsiTheme="minorHAnsi" w:cstheme="minorHAnsi"/>
                <w:bCs/>
                <w:sz w:val="20"/>
                <w:lang w:eastAsia="en-US"/>
              </w:rPr>
            </w:pPr>
            <w:r>
              <w:rPr>
                <w:rFonts w:asciiTheme="minorHAnsi" w:hAnsiTheme="minorHAnsi" w:cstheme="minorHAnsi"/>
                <w:bCs/>
                <w:sz w:val="20"/>
                <w:lang w:eastAsia="en-US"/>
              </w:rPr>
              <w:t>(</w:t>
            </w:r>
            <w:r w:rsidR="007830F6">
              <w:rPr>
                <w:rFonts w:asciiTheme="minorHAnsi" w:hAnsiTheme="minorHAnsi" w:cstheme="minorHAnsi"/>
                <w:bCs/>
                <w:sz w:val="20"/>
                <w:lang w:eastAsia="en-US"/>
              </w:rPr>
              <w:t>IRES</w:t>
            </w:r>
            <w:r w:rsidR="00D015AE">
              <w:rPr>
                <w:rFonts w:asciiTheme="minorHAnsi" w:hAnsiTheme="minorHAnsi" w:cstheme="minorHAnsi"/>
                <w:bCs/>
                <w:sz w:val="20"/>
                <w:lang w:eastAsia="en-US"/>
              </w:rPr>
              <w:t>)</w:t>
            </w:r>
          </w:p>
        </w:tc>
        <w:tc>
          <w:tcPr>
            <w:tcW w:w="311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BEEAE56" w14:textId="495EA23F" w:rsidR="007C04A3" w:rsidRDefault="007C04A3" w:rsidP="00AA037F">
            <w:pPr>
              <w:spacing w:line="240" w:lineRule="auto"/>
              <w:jc w:val="center"/>
              <w:rPr>
                <w:rFonts w:asciiTheme="minorHAnsi" w:hAnsiTheme="minorHAnsi" w:cstheme="minorHAnsi"/>
                <w:bCs/>
                <w:sz w:val="20"/>
              </w:rPr>
            </w:pPr>
          </w:p>
        </w:tc>
        <w:tc>
          <w:tcPr>
            <w:tcW w:w="293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EA2DE8D" w14:textId="77777777" w:rsidR="00EC5E13" w:rsidRDefault="00EC5E13">
            <w:pPr>
              <w:spacing w:line="240" w:lineRule="auto"/>
              <w:rPr>
                <w:rFonts w:asciiTheme="minorHAnsi" w:hAnsiTheme="minorHAnsi" w:cstheme="minorHAnsi"/>
                <w:bCs/>
                <w:sz w:val="20"/>
              </w:rPr>
            </w:pPr>
          </w:p>
          <w:p w14:paraId="7F899351" w14:textId="5A3A85D2" w:rsidR="00EC5E13" w:rsidRDefault="00EC5E13">
            <w:pPr>
              <w:spacing w:line="240" w:lineRule="auto"/>
              <w:jc w:val="center"/>
              <w:rPr>
                <w:rFonts w:asciiTheme="minorHAnsi" w:hAnsiTheme="minorHAnsi" w:cstheme="minorHAnsi"/>
                <w:bCs/>
                <w:sz w:val="20"/>
              </w:rPr>
            </w:pPr>
          </w:p>
        </w:tc>
      </w:tr>
      <w:tr w:rsidR="00EC5E13" w14:paraId="02E22A14" w14:textId="77777777">
        <w:trPr>
          <w:jc w:val="center"/>
        </w:trPr>
        <w:tc>
          <w:tcPr>
            <w:tcW w:w="1131" w:type="dxa"/>
            <w:tcBorders>
              <w:top w:val="single" w:sz="6" w:space="0" w:color="000000"/>
              <w:left w:val="single" w:sz="4" w:space="0" w:color="000000"/>
              <w:bottom w:val="single" w:sz="6" w:space="0" w:color="000000"/>
              <w:right w:val="single" w:sz="4" w:space="0" w:color="000000"/>
            </w:tcBorders>
            <w:shd w:val="pct15" w:color="auto" w:fill="auto"/>
          </w:tcPr>
          <w:p w14:paraId="1023B2E4" w14:textId="77777777" w:rsidR="00EC5E13" w:rsidRDefault="00E269CA">
            <w:pPr>
              <w:spacing w:line="240" w:lineRule="auto"/>
              <w:jc w:val="center"/>
              <w:rPr>
                <w:rFonts w:asciiTheme="minorHAnsi" w:hAnsiTheme="minorHAnsi" w:cstheme="minorHAnsi"/>
              </w:rPr>
            </w:pPr>
            <w:r>
              <w:rPr>
                <w:rFonts w:asciiTheme="minorHAnsi" w:hAnsiTheme="minorHAnsi" w:cstheme="minorHAnsi"/>
              </w:rPr>
              <w:t>12 h 30</w:t>
            </w:r>
          </w:p>
        </w:tc>
        <w:tc>
          <w:tcPr>
            <w:tcW w:w="2979" w:type="dxa"/>
            <w:tcBorders>
              <w:top w:val="single" w:sz="6" w:space="0" w:color="000000"/>
              <w:left w:val="single" w:sz="4" w:space="0" w:color="000000"/>
              <w:bottom w:val="single" w:sz="6" w:space="0" w:color="000000"/>
              <w:right w:val="single" w:sz="6" w:space="0" w:color="000000"/>
            </w:tcBorders>
            <w:shd w:val="pct15" w:color="auto" w:fill="auto"/>
          </w:tcPr>
          <w:p w14:paraId="44928ED3" w14:textId="77777777" w:rsidR="00EC5E13" w:rsidRDefault="00E269CA">
            <w:pPr>
              <w:spacing w:line="240" w:lineRule="auto"/>
              <w:jc w:val="center"/>
              <w:rPr>
                <w:rFonts w:asciiTheme="minorHAnsi" w:hAnsiTheme="minorHAnsi" w:cstheme="minorHAnsi"/>
                <w:bCs/>
                <w:sz w:val="20"/>
              </w:rPr>
            </w:pPr>
            <w:r>
              <w:rPr>
                <w:rFonts w:asciiTheme="minorHAnsi" w:hAnsiTheme="minorHAnsi" w:cstheme="minorHAnsi"/>
                <w:bCs/>
                <w:sz w:val="20"/>
              </w:rPr>
              <w:t>Pause déjeuner</w:t>
            </w:r>
          </w:p>
        </w:tc>
        <w:tc>
          <w:tcPr>
            <w:tcW w:w="2836" w:type="dxa"/>
            <w:tcBorders>
              <w:top w:val="single" w:sz="6" w:space="0" w:color="000000"/>
              <w:left w:val="single" w:sz="6" w:space="0" w:color="000000"/>
              <w:bottom w:val="single" w:sz="6" w:space="0" w:color="000000"/>
              <w:right w:val="single" w:sz="6" w:space="0" w:color="000000"/>
            </w:tcBorders>
            <w:shd w:val="pct15" w:color="auto" w:fill="auto"/>
          </w:tcPr>
          <w:p w14:paraId="457DFEC2" w14:textId="77777777" w:rsidR="00EC5E13" w:rsidRDefault="00E269CA">
            <w:pPr>
              <w:spacing w:line="240" w:lineRule="auto"/>
              <w:jc w:val="center"/>
              <w:rPr>
                <w:rFonts w:asciiTheme="minorHAnsi" w:hAnsiTheme="minorHAnsi" w:cstheme="minorHAnsi"/>
                <w:bCs/>
                <w:sz w:val="20"/>
              </w:rPr>
            </w:pPr>
            <w:r>
              <w:rPr>
                <w:rFonts w:asciiTheme="minorHAnsi" w:hAnsiTheme="minorHAnsi" w:cstheme="minorHAnsi"/>
                <w:bCs/>
                <w:sz w:val="20"/>
              </w:rPr>
              <w:t>Pause déjeuner</w:t>
            </w:r>
          </w:p>
        </w:tc>
        <w:tc>
          <w:tcPr>
            <w:tcW w:w="3119" w:type="dxa"/>
            <w:tcBorders>
              <w:top w:val="single" w:sz="6" w:space="0" w:color="000000"/>
              <w:left w:val="single" w:sz="6" w:space="0" w:color="000000"/>
              <w:bottom w:val="single" w:sz="6" w:space="0" w:color="000000"/>
              <w:right w:val="single" w:sz="6" w:space="0" w:color="000000"/>
            </w:tcBorders>
            <w:shd w:val="pct15" w:color="auto" w:fill="auto"/>
          </w:tcPr>
          <w:p w14:paraId="0DA3249B" w14:textId="77777777" w:rsidR="00EC5E13" w:rsidRDefault="00E269CA">
            <w:pPr>
              <w:spacing w:line="240" w:lineRule="auto"/>
              <w:jc w:val="center"/>
              <w:rPr>
                <w:rFonts w:asciiTheme="minorHAnsi" w:hAnsiTheme="minorHAnsi" w:cstheme="minorHAnsi"/>
                <w:bCs/>
                <w:sz w:val="20"/>
              </w:rPr>
            </w:pPr>
            <w:r>
              <w:rPr>
                <w:rFonts w:asciiTheme="minorHAnsi" w:hAnsiTheme="minorHAnsi" w:cstheme="minorHAnsi"/>
                <w:bCs/>
                <w:sz w:val="20"/>
              </w:rPr>
              <w:t>Pause déjeuner</w:t>
            </w:r>
          </w:p>
        </w:tc>
        <w:tc>
          <w:tcPr>
            <w:tcW w:w="3117" w:type="dxa"/>
            <w:tcBorders>
              <w:top w:val="single" w:sz="6" w:space="0" w:color="000000"/>
              <w:left w:val="single" w:sz="6" w:space="0" w:color="000000"/>
              <w:bottom w:val="single" w:sz="6" w:space="0" w:color="000000"/>
              <w:right w:val="single" w:sz="6" w:space="0" w:color="000000"/>
            </w:tcBorders>
            <w:shd w:val="pct15" w:color="auto" w:fill="auto"/>
          </w:tcPr>
          <w:p w14:paraId="46C016C4" w14:textId="77777777" w:rsidR="00EC5E13" w:rsidRDefault="00E269CA">
            <w:pPr>
              <w:spacing w:line="240" w:lineRule="auto"/>
              <w:jc w:val="center"/>
              <w:rPr>
                <w:rFonts w:asciiTheme="minorHAnsi" w:hAnsiTheme="minorHAnsi" w:cstheme="minorHAnsi"/>
                <w:bCs/>
                <w:sz w:val="20"/>
              </w:rPr>
            </w:pPr>
            <w:r>
              <w:rPr>
                <w:rFonts w:asciiTheme="minorHAnsi" w:hAnsiTheme="minorHAnsi" w:cstheme="minorHAnsi"/>
                <w:bCs/>
                <w:sz w:val="20"/>
              </w:rPr>
              <w:t>Pause déjeuner</w:t>
            </w:r>
          </w:p>
        </w:tc>
        <w:tc>
          <w:tcPr>
            <w:tcW w:w="2937" w:type="dxa"/>
            <w:tcBorders>
              <w:top w:val="single" w:sz="6" w:space="0" w:color="000000"/>
              <w:left w:val="single" w:sz="6" w:space="0" w:color="000000"/>
              <w:bottom w:val="single" w:sz="6" w:space="0" w:color="000000"/>
              <w:right w:val="single" w:sz="6" w:space="0" w:color="000000"/>
            </w:tcBorders>
            <w:shd w:val="pct15" w:color="auto" w:fill="auto"/>
          </w:tcPr>
          <w:p w14:paraId="5236297B" w14:textId="77777777" w:rsidR="00EC5E13" w:rsidRDefault="00E269CA">
            <w:pPr>
              <w:spacing w:line="240" w:lineRule="auto"/>
              <w:jc w:val="center"/>
              <w:rPr>
                <w:rFonts w:asciiTheme="minorHAnsi" w:hAnsiTheme="minorHAnsi" w:cstheme="minorHAnsi"/>
                <w:bCs/>
                <w:sz w:val="20"/>
              </w:rPr>
            </w:pPr>
            <w:r>
              <w:rPr>
                <w:rFonts w:asciiTheme="minorHAnsi" w:hAnsiTheme="minorHAnsi" w:cstheme="minorHAnsi"/>
                <w:bCs/>
                <w:sz w:val="20"/>
              </w:rPr>
              <w:t>Pause déjeuner</w:t>
            </w:r>
          </w:p>
        </w:tc>
      </w:tr>
      <w:tr w:rsidR="00EC5E13" w14:paraId="7A89E3C2" w14:textId="77777777" w:rsidTr="00AA037F">
        <w:trPr>
          <w:trHeight w:val="2809"/>
          <w:jc w:val="center"/>
        </w:trPr>
        <w:tc>
          <w:tcPr>
            <w:tcW w:w="1131" w:type="dxa"/>
            <w:tcBorders>
              <w:top w:val="single" w:sz="6" w:space="0" w:color="000000"/>
              <w:left w:val="single" w:sz="4" w:space="0" w:color="000000"/>
              <w:bottom w:val="single" w:sz="4" w:space="0" w:color="000000"/>
              <w:right w:val="single" w:sz="4" w:space="0" w:color="000000"/>
            </w:tcBorders>
            <w:shd w:val="pct15" w:color="auto" w:fill="auto"/>
          </w:tcPr>
          <w:p w14:paraId="3975054D" w14:textId="77777777" w:rsidR="00EC5E13" w:rsidRDefault="00E269CA">
            <w:pPr>
              <w:spacing w:line="240" w:lineRule="auto"/>
              <w:jc w:val="center"/>
              <w:rPr>
                <w:rFonts w:asciiTheme="minorHAnsi" w:hAnsiTheme="minorHAnsi" w:cstheme="minorHAnsi"/>
              </w:rPr>
            </w:pPr>
            <w:r>
              <w:rPr>
                <w:rFonts w:asciiTheme="minorHAnsi" w:hAnsiTheme="minorHAnsi" w:cstheme="minorHAnsi"/>
              </w:rPr>
              <w:t>14h</w:t>
            </w:r>
          </w:p>
          <w:p w14:paraId="5959321E" w14:textId="77777777" w:rsidR="00EC5E13" w:rsidRDefault="00EC5E13">
            <w:pPr>
              <w:spacing w:line="240" w:lineRule="auto"/>
              <w:jc w:val="center"/>
              <w:rPr>
                <w:rFonts w:asciiTheme="minorHAnsi" w:hAnsiTheme="minorHAnsi" w:cstheme="minorHAnsi"/>
              </w:rPr>
            </w:pPr>
          </w:p>
          <w:p w14:paraId="4DE47CE4" w14:textId="77777777" w:rsidR="00EC5E13" w:rsidRDefault="00EC5E13">
            <w:pPr>
              <w:spacing w:line="240" w:lineRule="auto"/>
              <w:jc w:val="center"/>
              <w:rPr>
                <w:rFonts w:asciiTheme="minorHAnsi" w:hAnsiTheme="minorHAnsi" w:cstheme="minorHAnsi"/>
              </w:rPr>
            </w:pPr>
          </w:p>
          <w:p w14:paraId="5198286B" w14:textId="77777777" w:rsidR="00EC5E13" w:rsidRDefault="00EC5E13">
            <w:pPr>
              <w:spacing w:line="240" w:lineRule="auto"/>
              <w:jc w:val="center"/>
              <w:rPr>
                <w:rFonts w:asciiTheme="minorHAnsi" w:hAnsiTheme="minorHAnsi" w:cstheme="minorHAnsi"/>
              </w:rPr>
            </w:pPr>
          </w:p>
          <w:p w14:paraId="555378CC" w14:textId="77777777" w:rsidR="00EC5E13" w:rsidRDefault="00EC5E13">
            <w:pPr>
              <w:spacing w:line="240" w:lineRule="auto"/>
              <w:jc w:val="center"/>
              <w:rPr>
                <w:rFonts w:asciiTheme="minorHAnsi" w:hAnsiTheme="minorHAnsi" w:cstheme="minorHAnsi"/>
              </w:rPr>
            </w:pPr>
          </w:p>
          <w:p w14:paraId="119B7738" w14:textId="77777777" w:rsidR="00EC5E13" w:rsidRDefault="00EC5E13" w:rsidP="00BA7656">
            <w:pPr>
              <w:spacing w:line="240" w:lineRule="auto"/>
              <w:rPr>
                <w:rFonts w:asciiTheme="minorHAnsi" w:hAnsiTheme="minorHAnsi" w:cstheme="minorHAnsi"/>
              </w:rPr>
            </w:pPr>
          </w:p>
          <w:p w14:paraId="1439675A" w14:textId="77777777" w:rsidR="00EC5E13" w:rsidRDefault="00E269CA">
            <w:pPr>
              <w:spacing w:line="240" w:lineRule="auto"/>
              <w:rPr>
                <w:rFonts w:asciiTheme="minorHAnsi" w:hAnsiTheme="minorHAnsi" w:cstheme="minorHAnsi"/>
              </w:rPr>
            </w:pPr>
            <w:r>
              <w:rPr>
                <w:rFonts w:asciiTheme="minorHAnsi" w:hAnsiTheme="minorHAnsi" w:cstheme="minorHAnsi"/>
              </w:rPr>
              <w:t>17 h 00- 17h30</w:t>
            </w:r>
          </w:p>
        </w:tc>
        <w:tc>
          <w:tcPr>
            <w:tcW w:w="2979" w:type="dxa"/>
            <w:tcBorders>
              <w:top w:val="single" w:sz="6" w:space="0" w:color="000000"/>
              <w:left w:val="single" w:sz="4" w:space="0" w:color="000000"/>
              <w:bottom w:val="single" w:sz="6" w:space="0" w:color="000000"/>
              <w:right w:val="single" w:sz="6" w:space="0" w:color="000000"/>
            </w:tcBorders>
          </w:tcPr>
          <w:p w14:paraId="793EB086" w14:textId="77777777" w:rsidR="00EC5E13" w:rsidRDefault="00EC5E13">
            <w:pPr>
              <w:spacing w:line="276" w:lineRule="auto"/>
              <w:jc w:val="center"/>
              <w:rPr>
                <w:rFonts w:asciiTheme="minorHAnsi" w:hAnsiTheme="minorHAnsi" w:cstheme="minorHAnsi"/>
                <w:bCs/>
                <w:sz w:val="20"/>
              </w:rPr>
            </w:pPr>
          </w:p>
          <w:p w14:paraId="45B57110" w14:textId="50972D8F" w:rsidR="00AA037F" w:rsidRDefault="00AA037F" w:rsidP="002241D5">
            <w:pPr>
              <w:pStyle w:val="Corpsdetexte"/>
              <w:spacing w:line="276" w:lineRule="auto"/>
              <w:rPr>
                <w:rFonts w:asciiTheme="minorHAnsi" w:hAnsiTheme="minorHAnsi" w:cstheme="minorHAnsi"/>
                <w:bCs/>
                <w:sz w:val="20"/>
              </w:rPr>
            </w:pPr>
            <w:r>
              <w:rPr>
                <w:rFonts w:asciiTheme="minorHAnsi" w:hAnsiTheme="minorHAnsi" w:cstheme="minorHAnsi"/>
                <w:bCs/>
                <w:sz w:val="20"/>
              </w:rPr>
              <w:t>L</w:t>
            </w:r>
            <w:r w:rsidRPr="00AA037F">
              <w:rPr>
                <w:rFonts w:asciiTheme="minorHAnsi" w:hAnsiTheme="minorHAnsi" w:cstheme="minorHAnsi"/>
                <w:bCs/>
                <w:sz w:val="20"/>
              </w:rPr>
              <w:t xml:space="preserve">es transformations du système de protection sociale en matière de santé </w:t>
            </w:r>
          </w:p>
          <w:p w14:paraId="52BB9AA5" w14:textId="77777777" w:rsidR="00AA037F" w:rsidRDefault="00AA037F" w:rsidP="002241D5">
            <w:pPr>
              <w:pStyle w:val="Corpsdetexte"/>
              <w:spacing w:line="276" w:lineRule="auto"/>
              <w:rPr>
                <w:rFonts w:asciiTheme="minorHAnsi" w:hAnsiTheme="minorHAnsi" w:cstheme="minorHAnsi"/>
                <w:bCs/>
                <w:sz w:val="20"/>
              </w:rPr>
            </w:pPr>
          </w:p>
          <w:p w14:paraId="76A26F5D" w14:textId="77777777" w:rsidR="00AA037F" w:rsidRDefault="00AA037F" w:rsidP="002241D5">
            <w:pPr>
              <w:pStyle w:val="Corpsdetexte"/>
              <w:spacing w:line="276" w:lineRule="auto"/>
              <w:rPr>
                <w:rFonts w:asciiTheme="minorHAnsi" w:hAnsiTheme="minorHAnsi" w:cstheme="minorHAnsi"/>
                <w:bCs/>
                <w:sz w:val="20"/>
              </w:rPr>
            </w:pPr>
            <w:r w:rsidRPr="00AA037F">
              <w:rPr>
                <w:rFonts w:asciiTheme="minorHAnsi" w:hAnsiTheme="minorHAnsi" w:cstheme="minorHAnsi"/>
                <w:bCs/>
                <w:sz w:val="20"/>
              </w:rPr>
              <w:t>Victor Duchesne</w:t>
            </w:r>
            <w:r>
              <w:rPr>
                <w:rFonts w:asciiTheme="minorHAnsi" w:hAnsiTheme="minorHAnsi" w:cstheme="minorHAnsi"/>
                <w:bCs/>
                <w:sz w:val="20"/>
              </w:rPr>
              <w:t xml:space="preserve"> </w:t>
            </w:r>
          </w:p>
          <w:p w14:paraId="10240ADF" w14:textId="4E4A7D9D" w:rsidR="00AA037F" w:rsidRDefault="00AA037F" w:rsidP="002241D5">
            <w:pPr>
              <w:pStyle w:val="Corpsdetexte"/>
              <w:spacing w:line="276" w:lineRule="auto"/>
              <w:rPr>
                <w:rFonts w:asciiTheme="minorHAnsi" w:hAnsiTheme="minorHAnsi" w:cstheme="minorHAnsi"/>
                <w:bCs/>
                <w:sz w:val="20"/>
              </w:rPr>
            </w:pPr>
            <w:r>
              <w:rPr>
                <w:rFonts w:asciiTheme="minorHAnsi" w:hAnsiTheme="minorHAnsi" w:cstheme="minorHAnsi"/>
                <w:bCs/>
                <w:sz w:val="20"/>
              </w:rPr>
              <w:t xml:space="preserve">(Université </w:t>
            </w:r>
            <w:r w:rsidR="004D0373">
              <w:rPr>
                <w:rFonts w:asciiTheme="minorHAnsi" w:hAnsiTheme="minorHAnsi" w:cstheme="minorHAnsi"/>
                <w:bCs/>
                <w:sz w:val="20"/>
              </w:rPr>
              <w:t>Sorbonne Paris Nord</w:t>
            </w:r>
            <w:r>
              <w:rPr>
                <w:rFonts w:asciiTheme="minorHAnsi" w:hAnsiTheme="minorHAnsi" w:cstheme="minorHAnsi"/>
                <w:bCs/>
                <w:sz w:val="20"/>
              </w:rPr>
              <w:t>)</w:t>
            </w:r>
          </w:p>
          <w:p w14:paraId="37B8BF8C" w14:textId="77777777" w:rsidR="00EC5E13" w:rsidRDefault="00EC5E13">
            <w:pPr>
              <w:spacing w:line="240" w:lineRule="auto"/>
              <w:rPr>
                <w:rFonts w:asciiTheme="minorHAnsi" w:hAnsiTheme="minorHAnsi" w:cstheme="minorHAnsi"/>
                <w:bCs/>
                <w:sz w:val="20"/>
              </w:rPr>
            </w:pPr>
          </w:p>
          <w:p w14:paraId="1EE70323" w14:textId="77777777" w:rsidR="00EC5E13" w:rsidRPr="000E696F" w:rsidRDefault="00E269CA" w:rsidP="00AA037F">
            <w:pPr>
              <w:spacing w:line="240" w:lineRule="auto"/>
              <w:jc w:val="center"/>
              <w:rPr>
                <w:rFonts w:asciiTheme="minorHAnsi" w:hAnsiTheme="minorHAnsi" w:cstheme="minorHAnsi"/>
                <w:bCs/>
                <w:i/>
                <w:sz w:val="20"/>
              </w:rPr>
            </w:pPr>
            <w:r w:rsidRPr="000E696F">
              <w:rPr>
                <w:rFonts w:asciiTheme="minorHAnsi" w:hAnsiTheme="minorHAnsi" w:cstheme="minorHAnsi"/>
                <w:bCs/>
                <w:i/>
                <w:sz w:val="20"/>
              </w:rPr>
              <w:t>Qu’est-ce que j’ai appris ?</w:t>
            </w:r>
          </w:p>
        </w:tc>
        <w:tc>
          <w:tcPr>
            <w:tcW w:w="2836" w:type="dxa"/>
            <w:tcBorders>
              <w:top w:val="single" w:sz="6" w:space="0" w:color="000000"/>
              <w:left w:val="single" w:sz="6" w:space="0" w:color="000000"/>
              <w:bottom w:val="single" w:sz="4" w:space="0" w:color="000000"/>
              <w:right w:val="single" w:sz="6" w:space="0" w:color="000000"/>
            </w:tcBorders>
          </w:tcPr>
          <w:p w14:paraId="1F701961" w14:textId="77777777" w:rsidR="00EC5E13" w:rsidRDefault="00EC5E13">
            <w:pPr>
              <w:pStyle w:val="Corpsdetexte"/>
              <w:spacing w:line="276" w:lineRule="auto"/>
              <w:jc w:val="both"/>
              <w:rPr>
                <w:rFonts w:asciiTheme="minorHAnsi" w:hAnsiTheme="minorHAnsi" w:cstheme="minorHAnsi"/>
                <w:bCs/>
                <w:sz w:val="20"/>
              </w:rPr>
            </w:pPr>
          </w:p>
          <w:p w14:paraId="4CD43E68" w14:textId="4DBE560E" w:rsidR="00EC5E13" w:rsidRDefault="00B22736" w:rsidP="0061551D">
            <w:pPr>
              <w:pStyle w:val="Corpsdetexte"/>
              <w:spacing w:line="276" w:lineRule="auto"/>
              <w:rPr>
                <w:rFonts w:asciiTheme="minorHAnsi" w:hAnsiTheme="minorHAnsi" w:cstheme="minorHAnsi"/>
                <w:bCs/>
                <w:sz w:val="20"/>
              </w:rPr>
            </w:pPr>
            <w:r>
              <w:rPr>
                <w:rFonts w:asciiTheme="minorHAnsi" w:hAnsiTheme="minorHAnsi" w:cstheme="minorHAnsi"/>
                <w:bCs/>
                <w:sz w:val="20"/>
              </w:rPr>
              <w:t xml:space="preserve">Le financement </w:t>
            </w:r>
            <w:r w:rsidR="002F1465">
              <w:rPr>
                <w:rFonts w:asciiTheme="minorHAnsi" w:hAnsiTheme="minorHAnsi" w:cstheme="minorHAnsi"/>
                <w:bCs/>
                <w:sz w:val="20"/>
              </w:rPr>
              <w:t>de l’Assurance-maladie</w:t>
            </w:r>
          </w:p>
          <w:p w14:paraId="6549834A" w14:textId="585F9321" w:rsidR="00A4157D" w:rsidRDefault="00A4157D" w:rsidP="004761B6">
            <w:pPr>
              <w:pStyle w:val="Corpsdetexte"/>
              <w:spacing w:line="276" w:lineRule="auto"/>
              <w:rPr>
                <w:rFonts w:asciiTheme="minorHAnsi" w:hAnsiTheme="minorHAnsi" w:cstheme="minorHAnsi"/>
                <w:bCs/>
                <w:sz w:val="20"/>
              </w:rPr>
            </w:pPr>
          </w:p>
          <w:p w14:paraId="625CDB8D" w14:textId="77777777" w:rsidR="002F1465" w:rsidRDefault="00AA037F" w:rsidP="00AA037F">
            <w:pPr>
              <w:pStyle w:val="Corpsdetexte"/>
              <w:spacing w:line="276" w:lineRule="auto"/>
              <w:rPr>
                <w:rFonts w:asciiTheme="minorHAnsi" w:hAnsiTheme="minorHAnsi" w:cstheme="minorHAnsi"/>
                <w:bCs/>
                <w:sz w:val="20"/>
              </w:rPr>
            </w:pPr>
            <w:r>
              <w:rPr>
                <w:rFonts w:asciiTheme="minorHAnsi" w:hAnsiTheme="minorHAnsi" w:cstheme="minorHAnsi"/>
                <w:bCs/>
                <w:sz w:val="20"/>
              </w:rPr>
              <w:t xml:space="preserve">Philippe Légé </w:t>
            </w:r>
          </w:p>
          <w:p w14:paraId="22E4B9B4" w14:textId="19F836D9" w:rsidR="00AA037F" w:rsidRDefault="00AA037F" w:rsidP="00AA037F">
            <w:pPr>
              <w:pStyle w:val="Corpsdetexte"/>
              <w:spacing w:line="276" w:lineRule="auto"/>
              <w:rPr>
                <w:rFonts w:asciiTheme="minorHAnsi" w:hAnsiTheme="minorHAnsi" w:cstheme="minorHAnsi"/>
                <w:bCs/>
                <w:sz w:val="20"/>
              </w:rPr>
            </w:pPr>
            <w:r>
              <w:rPr>
                <w:rFonts w:asciiTheme="minorHAnsi" w:hAnsiTheme="minorHAnsi" w:cstheme="minorHAnsi"/>
                <w:bCs/>
                <w:sz w:val="20"/>
              </w:rPr>
              <w:t>(ISST - Univ. Paris 1)</w:t>
            </w:r>
          </w:p>
          <w:p w14:paraId="2A946F3C" w14:textId="77777777" w:rsidR="004A7646" w:rsidRDefault="004A7646">
            <w:pPr>
              <w:pStyle w:val="Corpsdetexte"/>
              <w:spacing w:line="276" w:lineRule="auto"/>
              <w:jc w:val="both"/>
              <w:rPr>
                <w:rFonts w:asciiTheme="minorHAnsi" w:hAnsiTheme="minorHAnsi" w:cstheme="minorHAnsi"/>
                <w:bCs/>
                <w:sz w:val="20"/>
              </w:rPr>
            </w:pPr>
          </w:p>
          <w:p w14:paraId="6B1F8E5E" w14:textId="34A58F34" w:rsidR="00E23B38" w:rsidRDefault="00E23B38">
            <w:pPr>
              <w:pStyle w:val="Corpsdetexte"/>
              <w:spacing w:line="276" w:lineRule="auto"/>
              <w:jc w:val="both"/>
              <w:rPr>
                <w:rFonts w:asciiTheme="minorHAnsi" w:hAnsiTheme="minorHAnsi" w:cstheme="minorHAnsi"/>
                <w:bCs/>
                <w:sz w:val="20"/>
              </w:rPr>
            </w:pPr>
          </w:p>
          <w:p w14:paraId="47B0F4D1" w14:textId="5D2850F1" w:rsidR="00EC5E13" w:rsidRPr="000E696F" w:rsidRDefault="00E269CA" w:rsidP="003E49C1">
            <w:pPr>
              <w:pStyle w:val="Corpsdetexte"/>
              <w:spacing w:line="276" w:lineRule="auto"/>
              <w:jc w:val="both"/>
              <w:rPr>
                <w:rFonts w:asciiTheme="minorHAnsi" w:hAnsiTheme="minorHAnsi" w:cstheme="minorHAnsi"/>
                <w:bCs/>
                <w:i/>
                <w:sz w:val="20"/>
              </w:rPr>
            </w:pPr>
            <w:r w:rsidRPr="000E696F">
              <w:rPr>
                <w:rFonts w:asciiTheme="minorHAnsi" w:hAnsiTheme="minorHAnsi" w:cstheme="minorHAnsi"/>
                <w:bCs/>
                <w:i/>
                <w:sz w:val="20"/>
              </w:rPr>
              <w:t>Qu’est-ce que j’ai appris ?</w:t>
            </w:r>
          </w:p>
        </w:tc>
        <w:tc>
          <w:tcPr>
            <w:tcW w:w="3119" w:type="dxa"/>
            <w:tcBorders>
              <w:top w:val="single" w:sz="6" w:space="0" w:color="000000"/>
              <w:left w:val="single" w:sz="6" w:space="0" w:color="000000"/>
              <w:bottom w:val="single" w:sz="4" w:space="0" w:color="000000"/>
              <w:right w:val="single" w:sz="6" w:space="0" w:color="000000"/>
            </w:tcBorders>
          </w:tcPr>
          <w:p w14:paraId="29BBAC43" w14:textId="77777777" w:rsidR="00EC5E13" w:rsidRDefault="00EC5E13" w:rsidP="00C96D92">
            <w:pPr>
              <w:widowControl w:val="0"/>
              <w:spacing w:line="240" w:lineRule="auto"/>
              <w:rPr>
                <w:rFonts w:asciiTheme="minorHAnsi" w:hAnsiTheme="minorHAnsi" w:cstheme="minorHAnsi"/>
                <w:bCs/>
                <w:sz w:val="20"/>
              </w:rPr>
            </w:pPr>
          </w:p>
          <w:p w14:paraId="7D3111CA" w14:textId="77317D3A" w:rsidR="00EC5E13" w:rsidRDefault="00AA037F">
            <w:pPr>
              <w:widowControl w:val="0"/>
              <w:spacing w:line="240" w:lineRule="auto"/>
              <w:jc w:val="center"/>
              <w:rPr>
                <w:rFonts w:asciiTheme="minorHAnsi" w:hAnsiTheme="minorHAnsi" w:cstheme="minorHAnsi"/>
                <w:bCs/>
                <w:sz w:val="20"/>
              </w:rPr>
            </w:pPr>
            <w:r>
              <w:rPr>
                <w:rFonts w:asciiTheme="minorHAnsi" w:hAnsiTheme="minorHAnsi" w:cstheme="minorHAnsi"/>
                <w:bCs/>
                <w:sz w:val="20"/>
              </w:rPr>
              <w:t>Bilan du stage</w:t>
            </w:r>
          </w:p>
          <w:p w14:paraId="1F226F1B" w14:textId="070D2518" w:rsidR="00C96D92" w:rsidRDefault="00C96D92">
            <w:pPr>
              <w:widowControl w:val="0"/>
              <w:spacing w:line="240" w:lineRule="auto"/>
              <w:jc w:val="center"/>
              <w:rPr>
                <w:rFonts w:asciiTheme="minorHAnsi" w:hAnsiTheme="minorHAnsi" w:cstheme="minorHAnsi"/>
                <w:bCs/>
                <w:sz w:val="20"/>
              </w:rPr>
            </w:pPr>
          </w:p>
          <w:p w14:paraId="69B541EB" w14:textId="2378C9CB" w:rsidR="00C96D92" w:rsidRDefault="00C96D92">
            <w:pPr>
              <w:widowControl w:val="0"/>
              <w:spacing w:line="240" w:lineRule="auto"/>
              <w:jc w:val="center"/>
              <w:rPr>
                <w:rFonts w:asciiTheme="minorHAnsi" w:hAnsiTheme="minorHAnsi" w:cstheme="minorHAnsi"/>
                <w:bCs/>
                <w:sz w:val="20"/>
              </w:rPr>
            </w:pPr>
          </w:p>
          <w:p w14:paraId="5E846296" w14:textId="00FCDD79" w:rsidR="00EC5E13" w:rsidRDefault="00E269CA" w:rsidP="008227FA">
            <w:pPr>
              <w:widowControl w:val="0"/>
              <w:spacing w:line="240" w:lineRule="auto"/>
              <w:rPr>
                <w:rFonts w:asciiTheme="minorHAnsi" w:hAnsiTheme="minorHAnsi" w:cstheme="minorHAnsi"/>
                <w:bCs/>
                <w:sz w:val="20"/>
              </w:rPr>
            </w:pPr>
            <w:r>
              <w:rPr>
                <w:rFonts w:ascii="Calibri" w:hAnsi="Calibri" w:cstheme="minorHAnsi"/>
                <w:bCs/>
                <w:sz w:val="20"/>
              </w:rPr>
              <w:t xml:space="preserve"> </w:t>
            </w:r>
          </w:p>
          <w:p w14:paraId="17C701D1" w14:textId="792DAD9A" w:rsidR="00EC5E13" w:rsidRDefault="00AA037F">
            <w:pPr>
              <w:widowControl w:val="0"/>
              <w:spacing w:line="240" w:lineRule="auto"/>
              <w:jc w:val="center"/>
              <w:rPr>
                <w:rFonts w:asciiTheme="minorHAnsi" w:hAnsiTheme="minorHAnsi" w:cstheme="minorHAnsi"/>
                <w:bCs/>
                <w:sz w:val="20"/>
              </w:rPr>
            </w:pPr>
            <w:r>
              <w:rPr>
                <w:rFonts w:asciiTheme="minorHAnsi" w:hAnsiTheme="minorHAnsi" w:cstheme="minorHAnsi"/>
                <w:bCs/>
                <w:sz w:val="20"/>
              </w:rPr>
              <w:t>Fin du stage à 15h</w:t>
            </w:r>
          </w:p>
        </w:tc>
        <w:tc>
          <w:tcPr>
            <w:tcW w:w="3117"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tcPr>
          <w:p w14:paraId="489D62ED" w14:textId="77777777" w:rsidR="00EC5E13" w:rsidRDefault="00EC5E13">
            <w:pPr>
              <w:pStyle w:val="Corpsdetexte"/>
              <w:spacing w:line="276" w:lineRule="auto"/>
              <w:jc w:val="both"/>
              <w:rPr>
                <w:rFonts w:asciiTheme="minorHAnsi" w:hAnsiTheme="minorHAnsi" w:cstheme="minorHAnsi"/>
                <w:bCs/>
                <w:sz w:val="20"/>
              </w:rPr>
            </w:pPr>
          </w:p>
          <w:p w14:paraId="2F246694" w14:textId="4CB05781" w:rsidR="00EC5E13" w:rsidRDefault="00EC5E13" w:rsidP="007830F6">
            <w:pPr>
              <w:spacing w:line="240" w:lineRule="auto"/>
              <w:jc w:val="center"/>
              <w:rPr>
                <w:rFonts w:asciiTheme="minorHAnsi" w:hAnsiTheme="minorHAnsi" w:cstheme="minorHAnsi"/>
                <w:bCs/>
                <w:sz w:val="20"/>
              </w:rPr>
            </w:pPr>
            <w:bookmarkStart w:id="0" w:name="_Hlk206750635"/>
          </w:p>
          <w:bookmarkEnd w:id="0"/>
          <w:p w14:paraId="227FFF47" w14:textId="5F22841A" w:rsidR="00EC5E13" w:rsidRDefault="00EC5E13">
            <w:pPr>
              <w:spacing w:line="240" w:lineRule="auto"/>
              <w:rPr>
                <w:rFonts w:asciiTheme="minorHAnsi" w:hAnsiTheme="minorHAnsi" w:cstheme="minorHAnsi"/>
                <w:bCs/>
                <w:sz w:val="20"/>
              </w:rPr>
            </w:pPr>
          </w:p>
          <w:p w14:paraId="4A32C08C" w14:textId="1811924E" w:rsidR="00126CBF" w:rsidRDefault="00126CBF">
            <w:pPr>
              <w:spacing w:line="240" w:lineRule="auto"/>
              <w:rPr>
                <w:rFonts w:asciiTheme="minorHAnsi" w:hAnsiTheme="minorHAnsi" w:cstheme="minorHAnsi"/>
                <w:bCs/>
                <w:sz w:val="20"/>
              </w:rPr>
            </w:pPr>
          </w:p>
          <w:p w14:paraId="75266CD6" w14:textId="5E2A37EA" w:rsidR="00126CBF" w:rsidRDefault="00126CBF">
            <w:pPr>
              <w:spacing w:line="240" w:lineRule="auto"/>
              <w:rPr>
                <w:rFonts w:asciiTheme="minorHAnsi" w:hAnsiTheme="minorHAnsi" w:cstheme="minorHAnsi"/>
                <w:bCs/>
                <w:sz w:val="20"/>
              </w:rPr>
            </w:pPr>
          </w:p>
          <w:p w14:paraId="14AFF4B0" w14:textId="77777777" w:rsidR="00126CBF" w:rsidRDefault="00126CBF">
            <w:pPr>
              <w:spacing w:line="240" w:lineRule="auto"/>
              <w:rPr>
                <w:rFonts w:asciiTheme="minorHAnsi" w:hAnsiTheme="minorHAnsi" w:cstheme="minorHAnsi"/>
                <w:bCs/>
                <w:sz w:val="20"/>
              </w:rPr>
            </w:pPr>
          </w:p>
          <w:p w14:paraId="23711386" w14:textId="122CB650" w:rsidR="00EC5E13" w:rsidRPr="000E696F" w:rsidRDefault="00EC5E13">
            <w:pPr>
              <w:spacing w:line="240" w:lineRule="auto"/>
              <w:rPr>
                <w:rFonts w:asciiTheme="minorHAnsi" w:hAnsiTheme="minorHAnsi" w:cstheme="minorHAnsi"/>
                <w:bCs/>
                <w:i/>
                <w:sz w:val="20"/>
              </w:rPr>
            </w:pPr>
          </w:p>
        </w:tc>
        <w:tc>
          <w:tcPr>
            <w:tcW w:w="293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406AF28" w14:textId="77777777" w:rsidR="00EC5E13" w:rsidRDefault="00EC5E13">
            <w:pPr>
              <w:spacing w:line="240" w:lineRule="auto"/>
              <w:rPr>
                <w:rFonts w:asciiTheme="minorHAnsi" w:hAnsiTheme="minorHAnsi" w:cstheme="minorHAnsi"/>
                <w:bCs/>
                <w:sz w:val="20"/>
              </w:rPr>
            </w:pPr>
          </w:p>
          <w:p w14:paraId="4F7A6334" w14:textId="77777777" w:rsidR="00EC5E13" w:rsidRDefault="00EC5E13">
            <w:pPr>
              <w:spacing w:line="240" w:lineRule="auto"/>
              <w:rPr>
                <w:rFonts w:asciiTheme="minorHAnsi" w:hAnsiTheme="minorHAnsi" w:cstheme="minorHAnsi"/>
                <w:bCs/>
                <w:sz w:val="20"/>
              </w:rPr>
            </w:pPr>
          </w:p>
          <w:p w14:paraId="1E92A327" w14:textId="77777777" w:rsidR="00EC5E13" w:rsidRDefault="00EC5E13" w:rsidP="00AA037F">
            <w:pPr>
              <w:pStyle w:val="Corpsdetexte"/>
              <w:rPr>
                <w:rFonts w:asciiTheme="minorHAnsi" w:eastAsiaTheme="minorHAnsi" w:hAnsiTheme="minorHAnsi" w:cstheme="minorHAnsi"/>
                <w:bCs/>
                <w:sz w:val="20"/>
                <w:lang w:eastAsia="en-US"/>
              </w:rPr>
            </w:pPr>
          </w:p>
        </w:tc>
      </w:tr>
    </w:tbl>
    <w:p w14:paraId="16F38C74" w14:textId="77777777" w:rsidR="00EC5E13" w:rsidRDefault="00EC5E13">
      <w:pPr>
        <w:sectPr w:rsidR="00EC5E13">
          <w:footerReference w:type="default" r:id="rId7"/>
          <w:pgSz w:w="16838" w:h="11906" w:orient="landscape"/>
          <w:pgMar w:top="567" w:right="851" w:bottom="567" w:left="851" w:header="0" w:footer="227" w:gutter="0"/>
          <w:cols w:space="720"/>
          <w:formProt w:val="0"/>
          <w:docGrid w:linePitch="360"/>
        </w:sectPr>
      </w:pPr>
    </w:p>
    <w:p w14:paraId="1860051A" w14:textId="77777777" w:rsidR="00EC5E13" w:rsidRDefault="00E269CA">
      <w:pPr>
        <w:spacing w:line="276" w:lineRule="auto"/>
        <w:jc w:val="center"/>
        <w:rPr>
          <w:rFonts w:asciiTheme="minorHAnsi" w:hAnsiTheme="minorHAnsi" w:cstheme="minorHAnsi"/>
          <w:b/>
          <w:bCs/>
          <w:sz w:val="28"/>
          <w:szCs w:val="28"/>
        </w:rPr>
      </w:pPr>
      <w:r>
        <w:rPr>
          <w:rFonts w:asciiTheme="minorHAnsi" w:hAnsiTheme="minorHAnsi" w:cstheme="minorHAnsi"/>
          <w:b/>
          <w:bCs/>
          <w:sz w:val="28"/>
          <w:szCs w:val="28"/>
        </w:rPr>
        <w:lastRenderedPageBreak/>
        <w:t>PRÉSENTATION DE LA SESSION</w:t>
      </w:r>
    </w:p>
    <w:p w14:paraId="36B06A72" w14:textId="77777777" w:rsidR="00EC5E13" w:rsidRDefault="00EC5E13">
      <w:pPr>
        <w:spacing w:line="276" w:lineRule="auto"/>
        <w:jc w:val="center"/>
        <w:rPr>
          <w:rFonts w:asciiTheme="minorHAnsi" w:hAnsiTheme="minorHAnsi" w:cstheme="minorHAnsi"/>
          <w:sz w:val="28"/>
          <w:szCs w:val="28"/>
        </w:rPr>
      </w:pPr>
    </w:p>
    <w:p w14:paraId="28F07381" w14:textId="77777777" w:rsidR="00EC5E13" w:rsidRDefault="00EC5E13">
      <w:pPr>
        <w:spacing w:line="276" w:lineRule="auto"/>
        <w:jc w:val="center"/>
        <w:rPr>
          <w:rFonts w:asciiTheme="minorHAnsi" w:hAnsiTheme="minorHAnsi" w:cstheme="minorHAnsi"/>
          <w:b/>
          <w:sz w:val="28"/>
          <w:szCs w:val="28"/>
        </w:rPr>
      </w:pPr>
    </w:p>
    <w:p w14:paraId="2B8BD868" w14:textId="77777777" w:rsidR="00EC5E13" w:rsidRDefault="00E269CA">
      <w:pPr>
        <w:spacing w:line="276" w:lineRule="auto"/>
        <w:jc w:val="center"/>
        <w:rPr>
          <w:rFonts w:asciiTheme="minorHAnsi" w:hAnsiTheme="minorHAnsi" w:cstheme="minorHAnsi"/>
          <w:b/>
          <w:sz w:val="28"/>
          <w:szCs w:val="28"/>
        </w:rPr>
      </w:pPr>
      <w:r>
        <w:rPr>
          <w:rFonts w:asciiTheme="minorHAnsi" w:hAnsiTheme="minorHAnsi" w:cstheme="minorHAnsi"/>
          <w:b/>
          <w:sz w:val="28"/>
          <w:szCs w:val="28"/>
        </w:rPr>
        <w:t>PUBLIC</w:t>
      </w:r>
    </w:p>
    <w:p w14:paraId="2EF9DEA1" w14:textId="77777777" w:rsidR="00EC5E13" w:rsidRDefault="00EC5E13">
      <w:pPr>
        <w:spacing w:line="276" w:lineRule="auto"/>
        <w:jc w:val="center"/>
        <w:rPr>
          <w:rFonts w:asciiTheme="minorHAnsi" w:hAnsiTheme="minorHAnsi" w:cstheme="minorHAnsi"/>
          <w:b/>
          <w:sz w:val="28"/>
          <w:szCs w:val="28"/>
        </w:rPr>
      </w:pPr>
    </w:p>
    <w:p w14:paraId="4E4A6160" w14:textId="29F36B97" w:rsidR="00EC5E13" w:rsidRDefault="00E269CA" w:rsidP="002F1465">
      <w:pPr>
        <w:pStyle w:val="Standard"/>
        <w:spacing w:line="276" w:lineRule="auto"/>
        <w:jc w:val="both"/>
        <w:rPr>
          <w:rFonts w:asciiTheme="minorHAnsi" w:hAnsiTheme="minorHAnsi" w:cstheme="minorHAnsi"/>
          <w:sz w:val="24"/>
          <w:szCs w:val="24"/>
        </w:rPr>
      </w:pPr>
      <w:r>
        <w:rPr>
          <w:rFonts w:asciiTheme="minorHAnsi" w:hAnsiTheme="minorHAnsi" w:cstheme="minorHAnsi"/>
          <w:sz w:val="24"/>
          <w:szCs w:val="24"/>
        </w:rPr>
        <w:t>Cette session de formation syndicale C</w:t>
      </w:r>
      <w:r w:rsidR="002F1465">
        <w:rPr>
          <w:rFonts w:asciiTheme="minorHAnsi" w:hAnsiTheme="minorHAnsi" w:cstheme="minorHAnsi"/>
          <w:sz w:val="24"/>
          <w:szCs w:val="24"/>
        </w:rPr>
        <w:t>FD</w:t>
      </w:r>
      <w:r>
        <w:rPr>
          <w:rFonts w:asciiTheme="minorHAnsi" w:hAnsiTheme="minorHAnsi" w:cstheme="minorHAnsi"/>
          <w:sz w:val="24"/>
          <w:szCs w:val="24"/>
        </w:rPr>
        <w:t xml:space="preserve">T s’adresse en particulier aux </w:t>
      </w:r>
      <w:r w:rsidR="002F1465" w:rsidRPr="002F1465">
        <w:rPr>
          <w:rFonts w:asciiTheme="minorHAnsi" w:hAnsiTheme="minorHAnsi" w:cstheme="minorHAnsi"/>
          <w:sz w:val="24"/>
          <w:szCs w:val="24"/>
        </w:rPr>
        <w:t>mandatés de la protection sociale</w:t>
      </w:r>
      <w:r w:rsidR="002F1465">
        <w:rPr>
          <w:rFonts w:asciiTheme="minorHAnsi" w:hAnsiTheme="minorHAnsi" w:cstheme="minorHAnsi"/>
          <w:sz w:val="24"/>
          <w:szCs w:val="24"/>
        </w:rPr>
        <w:t xml:space="preserve"> mais peut être ouverte à tout militant.e. intéressé.e. par les dossiers Santé et Assurance-maladie.</w:t>
      </w:r>
    </w:p>
    <w:p w14:paraId="68C2625D" w14:textId="77777777" w:rsidR="002F1465" w:rsidRDefault="002F1465" w:rsidP="002F1465">
      <w:pPr>
        <w:pStyle w:val="Standard"/>
        <w:spacing w:line="276" w:lineRule="auto"/>
        <w:jc w:val="both"/>
        <w:rPr>
          <w:rFonts w:asciiTheme="minorHAnsi" w:hAnsiTheme="minorHAnsi" w:cstheme="minorHAnsi"/>
          <w:szCs w:val="24"/>
        </w:rPr>
      </w:pPr>
    </w:p>
    <w:p w14:paraId="16866C3B" w14:textId="77777777" w:rsidR="00EC5E13" w:rsidRDefault="00E269CA">
      <w:pPr>
        <w:spacing w:line="276" w:lineRule="auto"/>
        <w:rPr>
          <w:rFonts w:asciiTheme="minorHAnsi" w:hAnsiTheme="minorHAnsi" w:cstheme="minorHAnsi"/>
          <w:b/>
          <w:szCs w:val="24"/>
        </w:rPr>
      </w:pPr>
      <w:r>
        <w:rPr>
          <w:rFonts w:asciiTheme="minorHAnsi" w:hAnsiTheme="minorHAnsi" w:cstheme="minorHAnsi"/>
          <w:b/>
          <w:szCs w:val="24"/>
        </w:rPr>
        <w:t>OBJECTIFS</w:t>
      </w:r>
    </w:p>
    <w:p w14:paraId="32BE4A7F" w14:textId="1C327FDA" w:rsidR="00900694" w:rsidRDefault="00E269CA">
      <w:pPr>
        <w:spacing w:line="276" w:lineRule="auto"/>
        <w:rPr>
          <w:rFonts w:asciiTheme="minorHAnsi" w:hAnsiTheme="minorHAnsi" w:cstheme="minorHAnsi"/>
          <w:bCs/>
          <w:szCs w:val="24"/>
        </w:rPr>
      </w:pPr>
      <w:r>
        <w:rPr>
          <w:rFonts w:asciiTheme="minorHAnsi" w:hAnsiTheme="minorHAnsi" w:cstheme="minorHAnsi"/>
          <w:bCs/>
          <w:szCs w:val="24"/>
        </w:rPr>
        <w:t xml:space="preserve">Le </w:t>
      </w:r>
      <w:r w:rsidR="002F1465">
        <w:rPr>
          <w:rFonts w:asciiTheme="minorHAnsi" w:hAnsiTheme="minorHAnsi" w:cstheme="minorHAnsi"/>
          <w:bCs/>
          <w:szCs w:val="24"/>
        </w:rPr>
        <w:t>principal</w:t>
      </w:r>
      <w:r>
        <w:rPr>
          <w:rFonts w:asciiTheme="minorHAnsi" w:hAnsiTheme="minorHAnsi" w:cstheme="minorHAnsi"/>
          <w:bCs/>
          <w:szCs w:val="24"/>
        </w:rPr>
        <w:t xml:space="preserve"> objectif du stage est de </w:t>
      </w:r>
      <w:r w:rsidR="00900694" w:rsidRPr="00900694">
        <w:rPr>
          <w:rFonts w:asciiTheme="minorHAnsi" w:hAnsiTheme="minorHAnsi" w:cstheme="minorHAnsi"/>
          <w:bCs/>
          <w:szCs w:val="24"/>
        </w:rPr>
        <w:t xml:space="preserve">former les </w:t>
      </w:r>
      <w:r w:rsidR="002F1465" w:rsidRPr="002F1465">
        <w:rPr>
          <w:rFonts w:asciiTheme="minorHAnsi" w:hAnsiTheme="minorHAnsi" w:cstheme="minorHAnsi"/>
          <w:szCs w:val="24"/>
        </w:rPr>
        <w:t>mandatés de la protection sociale</w:t>
      </w:r>
      <w:r w:rsidR="00900694">
        <w:rPr>
          <w:rFonts w:asciiTheme="minorHAnsi" w:hAnsiTheme="minorHAnsi" w:cstheme="minorHAnsi"/>
          <w:bCs/>
          <w:szCs w:val="24"/>
        </w:rPr>
        <w:t xml:space="preserve">. </w:t>
      </w:r>
    </w:p>
    <w:p w14:paraId="264CC43D" w14:textId="2F1D9F50" w:rsidR="00EC5E13" w:rsidRDefault="00900694">
      <w:pPr>
        <w:spacing w:line="276" w:lineRule="auto"/>
        <w:rPr>
          <w:rFonts w:asciiTheme="minorHAnsi" w:hAnsiTheme="minorHAnsi" w:cstheme="minorHAnsi"/>
          <w:bCs/>
          <w:szCs w:val="24"/>
        </w:rPr>
      </w:pPr>
      <w:r>
        <w:rPr>
          <w:rFonts w:asciiTheme="minorHAnsi" w:hAnsiTheme="minorHAnsi" w:cstheme="minorHAnsi"/>
          <w:bCs/>
          <w:szCs w:val="24"/>
        </w:rPr>
        <w:t xml:space="preserve">Le stage doit </w:t>
      </w:r>
      <w:r w:rsidR="00E269CA">
        <w:rPr>
          <w:rFonts w:asciiTheme="minorHAnsi" w:hAnsiTheme="minorHAnsi" w:cstheme="minorHAnsi"/>
          <w:bCs/>
          <w:szCs w:val="24"/>
        </w:rPr>
        <w:t>permettre aux participants de saisir pleinement les enjeux</w:t>
      </w:r>
      <w:r w:rsidR="005A33E5">
        <w:rPr>
          <w:rFonts w:asciiTheme="minorHAnsi" w:hAnsiTheme="minorHAnsi" w:cstheme="minorHAnsi"/>
          <w:bCs/>
          <w:szCs w:val="24"/>
        </w:rPr>
        <w:t xml:space="preserve"> des politiques </w:t>
      </w:r>
      <w:r w:rsidR="002F1465">
        <w:rPr>
          <w:rFonts w:asciiTheme="minorHAnsi" w:hAnsiTheme="minorHAnsi" w:cstheme="minorHAnsi"/>
          <w:bCs/>
          <w:szCs w:val="24"/>
        </w:rPr>
        <w:t>de santé</w:t>
      </w:r>
      <w:r w:rsidR="00E269CA">
        <w:rPr>
          <w:rFonts w:asciiTheme="minorHAnsi" w:hAnsiTheme="minorHAnsi" w:cstheme="minorHAnsi"/>
          <w:bCs/>
          <w:szCs w:val="24"/>
        </w:rPr>
        <w:t xml:space="preserve">.  </w:t>
      </w:r>
    </w:p>
    <w:p w14:paraId="42B7FC43" w14:textId="77777777" w:rsidR="00EC5E13" w:rsidRDefault="00EC5E13">
      <w:pPr>
        <w:spacing w:line="276" w:lineRule="auto"/>
        <w:rPr>
          <w:rFonts w:asciiTheme="minorHAnsi" w:hAnsiTheme="minorHAnsi" w:cstheme="minorHAnsi"/>
          <w:szCs w:val="24"/>
        </w:rPr>
      </w:pPr>
    </w:p>
    <w:p w14:paraId="2A9A5109" w14:textId="77777777" w:rsidR="00EB648E" w:rsidRDefault="00EB648E">
      <w:pPr>
        <w:spacing w:line="276" w:lineRule="auto"/>
        <w:rPr>
          <w:rFonts w:asciiTheme="minorHAnsi" w:hAnsiTheme="minorHAnsi" w:cstheme="minorHAnsi"/>
          <w:bCs/>
          <w:szCs w:val="24"/>
        </w:rPr>
      </w:pPr>
    </w:p>
    <w:p w14:paraId="23F38E94" w14:textId="01CC2344" w:rsidR="00524332" w:rsidRDefault="00524332" w:rsidP="00524332">
      <w:pPr>
        <w:spacing w:line="276" w:lineRule="auto"/>
        <w:jc w:val="center"/>
        <w:rPr>
          <w:rFonts w:asciiTheme="minorHAnsi" w:hAnsiTheme="minorHAnsi" w:cstheme="minorHAnsi"/>
          <w:b/>
          <w:bCs/>
          <w:szCs w:val="24"/>
        </w:rPr>
      </w:pPr>
      <w:r w:rsidRPr="00524332">
        <w:rPr>
          <w:rFonts w:asciiTheme="minorHAnsi" w:hAnsiTheme="minorHAnsi" w:cstheme="minorHAnsi"/>
          <w:b/>
          <w:bCs/>
          <w:szCs w:val="24"/>
        </w:rPr>
        <w:t>INTERVENANTS</w:t>
      </w:r>
    </w:p>
    <w:p w14:paraId="0F718800" w14:textId="77777777" w:rsidR="00A0370B" w:rsidRDefault="00A0370B" w:rsidP="00524332">
      <w:pPr>
        <w:spacing w:line="276" w:lineRule="auto"/>
        <w:jc w:val="center"/>
        <w:rPr>
          <w:rFonts w:asciiTheme="minorHAnsi" w:hAnsiTheme="minorHAnsi" w:cstheme="minorHAnsi"/>
          <w:bCs/>
          <w:szCs w:val="24"/>
        </w:rPr>
      </w:pPr>
    </w:p>
    <w:p w14:paraId="3220D975" w14:textId="284FBCCD" w:rsidR="00675CF5" w:rsidRDefault="00675CF5" w:rsidP="00675CF5">
      <w:pPr>
        <w:spacing w:line="276" w:lineRule="auto"/>
        <w:rPr>
          <w:rFonts w:asciiTheme="minorHAnsi" w:hAnsiTheme="minorHAnsi" w:cstheme="minorHAnsi"/>
          <w:b/>
          <w:szCs w:val="24"/>
        </w:rPr>
      </w:pPr>
      <w:r w:rsidRPr="00675CF5">
        <w:rPr>
          <w:rFonts w:asciiTheme="minorHAnsi" w:hAnsiTheme="minorHAnsi" w:cstheme="minorHAnsi"/>
          <w:b/>
          <w:szCs w:val="24"/>
        </w:rPr>
        <w:t>Anne Bruner</w:t>
      </w:r>
      <w:r>
        <w:rPr>
          <w:rFonts w:asciiTheme="minorHAnsi" w:hAnsiTheme="minorHAnsi" w:cstheme="minorHAnsi"/>
          <w:b/>
          <w:szCs w:val="24"/>
        </w:rPr>
        <w:t xml:space="preserve"> </w:t>
      </w:r>
      <w:r w:rsidR="00A0370B" w:rsidRPr="00A0370B">
        <w:rPr>
          <w:rFonts w:asciiTheme="minorHAnsi" w:hAnsiTheme="minorHAnsi" w:cstheme="minorHAnsi"/>
          <w:szCs w:val="24"/>
        </w:rPr>
        <w:t>est directrice des études de l’</w:t>
      </w:r>
      <w:r w:rsidRPr="00A0370B">
        <w:rPr>
          <w:rFonts w:asciiTheme="minorHAnsi" w:hAnsiTheme="minorHAnsi" w:cstheme="minorHAnsi"/>
          <w:szCs w:val="24"/>
        </w:rPr>
        <w:t>Observatoire des inégalités</w:t>
      </w:r>
      <w:r w:rsidR="00A0370B">
        <w:rPr>
          <w:rFonts w:asciiTheme="minorHAnsi" w:hAnsiTheme="minorHAnsi" w:cstheme="minorHAnsi"/>
          <w:szCs w:val="24"/>
        </w:rPr>
        <w:t xml:space="preserve">. Elle </w:t>
      </w:r>
      <w:r w:rsidR="00A0370B" w:rsidRPr="00A0370B">
        <w:rPr>
          <w:rFonts w:asciiTheme="minorHAnsi" w:hAnsiTheme="minorHAnsi" w:cstheme="minorHAnsi"/>
          <w:szCs w:val="24"/>
        </w:rPr>
        <w:t>co-dirige les « Rapports sur les inégalités en France »</w:t>
      </w:r>
      <w:r w:rsidR="00A0370B">
        <w:rPr>
          <w:rFonts w:asciiTheme="minorHAnsi" w:hAnsiTheme="minorHAnsi" w:cstheme="minorHAnsi"/>
          <w:szCs w:val="24"/>
        </w:rPr>
        <w:t xml:space="preserve"> et a publié des articles de vulgarisation dans le magazine </w:t>
      </w:r>
      <w:r w:rsidR="00A0370B" w:rsidRPr="00A0370B">
        <w:rPr>
          <w:rFonts w:asciiTheme="minorHAnsi" w:hAnsiTheme="minorHAnsi" w:cstheme="minorHAnsi"/>
          <w:i/>
          <w:szCs w:val="24"/>
        </w:rPr>
        <w:t>Alternatives Economiques</w:t>
      </w:r>
      <w:r w:rsidR="00A0370B">
        <w:rPr>
          <w:rFonts w:asciiTheme="minorHAnsi" w:hAnsiTheme="minorHAnsi" w:cstheme="minorHAnsi"/>
          <w:szCs w:val="24"/>
        </w:rPr>
        <w:t>.</w:t>
      </w:r>
    </w:p>
    <w:p w14:paraId="78D263AC" w14:textId="77777777" w:rsidR="00675CF5" w:rsidRDefault="00675CF5" w:rsidP="00675CF5">
      <w:pPr>
        <w:spacing w:line="276" w:lineRule="auto"/>
        <w:rPr>
          <w:rFonts w:asciiTheme="minorHAnsi" w:hAnsiTheme="minorHAnsi" w:cstheme="minorHAnsi"/>
          <w:b/>
          <w:szCs w:val="24"/>
        </w:rPr>
      </w:pPr>
    </w:p>
    <w:p w14:paraId="50358157" w14:textId="13A4BE2F" w:rsidR="00F06C9B" w:rsidRDefault="00FB2778">
      <w:pPr>
        <w:spacing w:line="276" w:lineRule="auto"/>
        <w:rPr>
          <w:rFonts w:asciiTheme="minorHAnsi" w:hAnsiTheme="minorHAnsi" w:cstheme="minorHAnsi"/>
          <w:bCs/>
          <w:szCs w:val="24"/>
        </w:rPr>
      </w:pPr>
      <w:r>
        <w:rPr>
          <w:rFonts w:asciiTheme="minorHAnsi" w:hAnsiTheme="minorHAnsi" w:cstheme="minorHAnsi"/>
          <w:b/>
          <w:szCs w:val="24"/>
        </w:rPr>
        <w:t>Victor Duchesne</w:t>
      </w:r>
      <w:r w:rsidR="00F06C9B" w:rsidRPr="00122A14">
        <w:rPr>
          <w:rFonts w:asciiTheme="minorHAnsi" w:hAnsiTheme="minorHAnsi" w:cstheme="minorHAnsi"/>
          <w:bCs/>
          <w:szCs w:val="24"/>
        </w:rPr>
        <w:t xml:space="preserve"> </w:t>
      </w:r>
      <w:r w:rsidR="004D0373">
        <w:rPr>
          <w:rFonts w:asciiTheme="minorHAnsi" w:hAnsiTheme="minorHAnsi" w:cstheme="minorHAnsi"/>
          <w:bCs/>
          <w:szCs w:val="24"/>
        </w:rPr>
        <w:t xml:space="preserve">est </w:t>
      </w:r>
      <w:r w:rsidR="004D0373" w:rsidRPr="004D0373">
        <w:rPr>
          <w:rFonts w:asciiTheme="minorHAnsi" w:hAnsiTheme="minorHAnsi" w:cstheme="minorHAnsi"/>
          <w:bCs/>
          <w:szCs w:val="24"/>
        </w:rPr>
        <w:t>Maître de conférences en économie au Centre d'économie de Paris Nord (CEPN) à l'Université Sorbonne Paris Nord</w:t>
      </w:r>
      <w:r w:rsidR="00297B02">
        <w:rPr>
          <w:rFonts w:asciiTheme="minorHAnsi" w:hAnsiTheme="minorHAnsi" w:cstheme="minorHAnsi"/>
          <w:bCs/>
          <w:szCs w:val="24"/>
        </w:rPr>
        <w:t>.</w:t>
      </w:r>
      <w:r w:rsidR="004D0373">
        <w:rPr>
          <w:rFonts w:asciiTheme="minorHAnsi" w:hAnsiTheme="minorHAnsi" w:cstheme="minorHAnsi"/>
          <w:bCs/>
          <w:szCs w:val="24"/>
        </w:rPr>
        <w:t xml:space="preserve"> Il est spécialiste de l’</w:t>
      </w:r>
      <w:r w:rsidR="004D0373" w:rsidRPr="004D0373">
        <w:rPr>
          <w:rFonts w:asciiTheme="minorHAnsi" w:hAnsiTheme="minorHAnsi" w:cstheme="minorHAnsi"/>
          <w:bCs/>
          <w:szCs w:val="24"/>
        </w:rPr>
        <w:t>Economie politique de la santé et de la protection sociale</w:t>
      </w:r>
      <w:r w:rsidR="004D0373">
        <w:rPr>
          <w:rFonts w:asciiTheme="minorHAnsi" w:hAnsiTheme="minorHAnsi" w:cstheme="minorHAnsi"/>
          <w:bCs/>
          <w:szCs w:val="24"/>
        </w:rPr>
        <w:t>, de l’</w:t>
      </w:r>
      <w:r w:rsidR="004D0373" w:rsidRPr="004D0373">
        <w:rPr>
          <w:rFonts w:asciiTheme="minorHAnsi" w:hAnsiTheme="minorHAnsi" w:cstheme="minorHAnsi"/>
          <w:bCs/>
          <w:szCs w:val="24"/>
        </w:rPr>
        <w:t xml:space="preserve">Economie sociale </w:t>
      </w:r>
      <w:r w:rsidR="004D0373">
        <w:rPr>
          <w:rFonts w:asciiTheme="minorHAnsi" w:hAnsiTheme="minorHAnsi" w:cstheme="minorHAnsi"/>
          <w:bCs/>
          <w:szCs w:val="24"/>
        </w:rPr>
        <w:t>et de l’</w:t>
      </w:r>
      <w:r w:rsidR="004D0373" w:rsidRPr="004D0373">
        <w:rPr>
          <w:rFonts w:asciiTheme="minorHAnsi" w:hAnsiTheme="minorHAnsi" w:cstheme="minorHAnsi"/>
          <w:bCs/>
          <w:szCs w:val="24"/>
        </w:rPr>
        <w:t>Histoire de la protection sociale</w:t>
      </w:r>
      <w:r w:rsidR="004D0373">
        <w:rPr>
          <w:rFonts w:asciiTheme="minorHAnsi" w:hAnsiTheme="minorHAnsi" w:cstheme="minorHAnsi"/>
          <w:bCs/>
          <w:szCs w:val="24"/>
        </w:rPr>
        <w:t xml:space="preserve">. Soutenue en 2021, sa thèse de doctorat s’intitule </w:t>
      </w:r>
      <w:r w:rsidR="004D0373" w:rsidRPr="004D0373">
        <w:rPr>
          <w:rFonts w:asciiTheme="minorHAnsi" w:hAnsiTheme="minorHAnsi" w:cstheme="minorHAnsi"/>
          <w:bCs/>
          <w:i/>
          <w:szCs w:val="24"/>
        </w:rPr>
        <w:t>L’organisation de la santé en France depuis 1967 : Vers un gouvernement marchand ?</w:t>
      </w:r>
      <w:r w:rsidR="004D0373">
        <w:rPr>
          <w:rFonts w:asciiTheme="minorHAnsi" w:hAnsiTheme="minorHAnsi" w:cstheme="minorHAnsi"/>
          <w:bCs/>
          <w:szCs w:val="24"/>
        </w:rPr>
        <w:t xml:space="preserve"> </w:t>
      </w:r>
    </w:p>
    <w:p w14:paraId="2F1AEA72" w14:textId="77777777" w:rsidR="0022769A" w:rsidRDefault="0022769A">
      <w:pPr>
        <w:spacing w:line="276" w:lineRule="auto"/>
        <w:rPr>
          <w:rFonts w:asciiTheme="minorHAnsi" w:hAnsiTheme="minorHAnsi" w:cstheme="minorHAnsi"/>
          <w:bCs/>
          <w:szCs w:val="24"/>
        </w:rPr>
      </w:pPr>
    </w:p>
    <w:p w14:paraId="7F2481C9" w14:textId="51863A3A" w:rsidR="00C64B22" w:rsidRPr="00C64B22" w:rsidRDefault="00C64B22" w:rsidP="00C64B22">
      <w:pPr>
        <w:spacing w:line="276" w:lineRule="auto"/>
        <w:rPr>
          <w:rFonts w:asciiTheme="minorHAnsi" w:hAnsiTheme="minorHAnsi" w:cstheme="minorHAnsi"/>
          <w:bCs/>
          <w:szCs w:val="24"/>
        </w:rPr>
      </w:pPr>
      <w:r w:rsidRPr="00C64B22">
        <w:rPr>
          <w:rFonts w:asciiTheme="minorHAnsi" w:hAnsiTheme="minorHAnsi" w:cstheme="minorHAnsi"/>
          <w:b/>
          <w:bCs/>
          <w:szCs w:val="24"/>
        </w:rPr>
        <w:t>Philippe Légé</w:t>
      </w:r>
      <w:r w:rsidR="00122A14">
        <w:rPr>
          <w:rFonts w:asciiTheme="minorHAnsi" w:hAnsiTheme="minorHAnsi" w:cstheme="minorHAnsi"/>
          <w:szCs w:val="24"/>
        </w:rPr>
        <w:t>,</w:t>
      </w:r>
      <w:r w:rsidRPr="00C64B22">
        <w:rPr>
          <w:rFonts w:asciiTheme="minorHAnsi" w:hAnsiTheme="minorHAnsi" w:cstheme="minorHAnsi"/>
          <w:bCs/>
          <w:szCs w:val="24"/>
        </w:rPr>
        <w:t xml:space="preserve"> Professeur en sciences économiques à l’ISST de l’université Paris 1, est membre </w:t>
      </w:r>
      <w:r w:rsidR="00C82742">
        <w:rPr>
          <w:rFonts w:asciiTheme="minorHAnsi" w:hAnsiTheme="minorHAnsi" w:cstheme="minorHAnsi"/>
          <w:bCs/>
          <w:szCs w:val="24"/>
        </w:rPr>
        <w:t>de l’</w:t>
      </w:r>
      <w:r w:rsidRPr="00C64B22">
        <w:rPr>
          <w:rFonts w:asciiTheme="minorHAnsi" w:hAnsiTheme="minorHAnsi" w:cstheme="minorHAnsi"/>
          <w:bCs/>
          <w:szCs w:val="24"/>
        </w:rPr>
        <w:t xml:space="preserve">IDHES-CNRS (Institutions et Dynamiques Historiques de l’Économie et de la Société). Ses recherches portent sur l’histoire de la pensée économique, l’économie du travail, les crises et les politiques économiques. Il est notamment l’auteur de </w:t>
      </w:r>
      <w:r w:rsidRPr="00C64B22">
        <w:rPr>
          <w:rFonts w:asciiTheme="minorHAnsi" w:hAnsiTheme="minorHAnsi" w:cstheme="minorHAnsi"/>
          <w:bCs/>
          <w:i/>
          <w:iCs/>
          <w:szCs w:val="24"/>
        </w:rPr>
        <w:t>Production et légitimation d'une réforme - Le « projet de loi Travail »</w:t>
      </w:r>
      <w:r w:rsidR="001952C1">
        <w:rPr>
          <w:rFonts w:asciiTheme="minorHAnsi" w:hAnsiTheme="minorHAnsi" w:cstheme="minorHAnsi"/>
          <w:bCs/>
          <w:szCs w:val="24"/>
        </w:rPr>
        <w:t xml:space="preserve"> </w:t>
      </w:r>
      <w:r w:rsidR="003946B6">
        <w:rPr>
          <w:rFonts w:asciiTheme="minorHAnsi" w:hAnsiTheme="minorHAnsi" w:cstheme="minorHAnsi"/>
          <w:bCs/>
          <w:szCs w:val="24"/>
        </w:rPr>
        <w:t xml:space="preserve">publié aux éditions du Croquant (2019) </w:t>
      </w:r>
      <w:r w:rsidR="001952C1">
        <w:rPr>
          <w:rFonts w:asciiTheme="minorHAnsi" w:hAnsiTheme="minorHAnsi" w:cstheme="minorHAnsi"/>
          <w:bCs/>
          <w:szCs w:val="24"/>
        </w:rPr>
        <w:t xml:space="preserve">et </w:t>
      </w:r>
      <w:r w:rsidRPr="00C64B22">
        <w:rPr>
          <w:rFonts w:asciiTheme="minorHAnsi" w:hAnsiTheme="minorHAnsi" w:cstheme="minorHAnsi"/>
          <w:bCs/>
          <w:szCs w:val="24"/>
        </w:rPr>
        <w:t xml:space="preserve">a contribué au chapitre « Économie du travail et mondes professionnels » du </w:t>
      </w:r>
      <w:r w:rsidRPr="00C64B22">
        <w:rPr>
          <w:rFonts w:asciiTheme="minorHAnsi" w:hAnsiTheme="minorHAnsi" w:cstheme="minorHAnsi"/>
          <w:bCs/>
          <w:i/>
          <w:szCs w:val="24"/>
        </w:rPr>
        <w:t>Grand manuel d’économie politique</w:t>
      </w:r>
      <w:r w:rsidRPr="00C64B22">
        <w:rPr>
          <w:rFonts w:asciiTheme="minorHAnsi" w:hAnsiTheme="minorHAnsi" w:cstheme="minorHAnsi"/>
          <w:bCs/>
          <w:szCs w:val="24"/>
        </w:rPr>
        <w:t xml:space="preserve"> </w:t>
      </w:r>
      <w:r w:rsidR="00510BA5">
        <w:rPr>
          <w:rFonts w:asciiTheme="minorHAnsi" w:hAnsiTheme="minorHAnsi" w:cstheme="minorHAnsi"/>
          <w:bCs/>
          <w:szCs w:val="24"/>
        </w:rPr>
        <w:t>publié</w:t>
      </w:r>
      <w:r w:rsidRPr="00C64B22">
        <w:rPr>
          <w:rFonts w:asciiTheme="minorHAnsi" w:hAnsiTheme="minorHAnsi" w:cstheme="minorHAnsi"/>
          <w:bCs/>
          <w:szCs w:val="24"/>
        </w:rPr>
        <w:t xml:space="preserve"> aux éditions Dunod</w:t>
      </w:r>
      <w:r w:rsidR="00510BA5">
        <w:rPr>
          <w:rFonts w:asciiTheme="minorHAnsi" w:hAnsiTheme="minorHAnsi" w:cstheme="minorHAnsi"/>
          <w:bCs/>
          <w:szCs w:val="24"/>
        </w:rPr>
        <w:t xml:space="preserve"> (2023)</w:t>
      </w:r>
      <w:r w:rsidRPr="00C64B22">
        <w:rPr>
          <w:rFonts w:asciiTheme="minorHAnsi" w:hAnsiTheme="minorHAnsi" w:cstheme="minorHAnsi"/>
          <w:bCs/>
          <w:szCs w:val="24"/>
        </w:rPr>
        <w:t>.</w:t>
      </w:r>
    </w:p>
    <w:p w14:paraId="4DD40180" w14:textId="6F9F75E3" w:rsidR="00C64B22" w:rsidRDefault="00C64B22">
      <w:pPr>
        <w:spacing w:line="276" w:lineRule="auto"/>
        <w:rPr>
          <w:rFonts w:asciiTheme="minorHAnsi" w:hAnsiTheme="minorHAnsi" w:cstheme="minorHAnsi"/>
          <w:bCs/>
          <w:szCs w:val="24"/>
        </w:rPr>
      </w:pPr>
    </w:p>
    <w:p w14:paraId="38DA36D5" w14:textId="72E10E88" w:rsidR="001D6963" w:rsidRPr="001D6963" w:rsidRDefault="00300B58" w:rsidP="001D6963">
      <w:pPr>
        <w:spacing w:line="276" w:lineRule="auto"/>
        <w:rPr>
          <w:rFonts w:asciiTheme="minorHAnsi" w:hAnsiTheme="minorHAnsi" w:cstheme="minorHAnsi"/>
          <w:bCs/>
          <w:szCs w:val="24"/>
        </w:rPr>
      </w:pPr>
      <w:r w:rsidRPr="00D70D1C">
        <w:rPr>
          <w:rFonts w:asciiTheme="minorHAnsi" w:hAnsiTheme="minorHAnsi" w:cstheme="minorHAnsi"/>
          <w:b/>
          <w:szCs w:val="24"/>
        </w:rPr>
        <w:t>Antoine Math</w:t>
      </w:r>
      <w:r>
        <w:rPr>
          <w:rFonts w:asciiTheme="minorHAnsi" w:hAnsiTheme="minorHAnsi" w:cstheme="minorHAnsi"/>
          <w:bCs/>
          <w:szCs w:val="24"/>
        </w:rPr>
        <w:t xml:space="preserve">, chercheur </w:t>
      </w:r>
      <w:r w:rsidR="00644ECC">
        <w:rPr>
          <w:rFonts w:asciiTheme="minorHAnsi" w:hAnsiTheme="minorHAnsi" w:cstheme="minorHAnsi"/>
          <w:bCs/>
          <w:szCs w:val="24"/>
        </w:rPr>
        <w:t xml:space="preserve">en économie </w:t>
      </w:r>
      <w:r>
        <w:rPr>
          <w:rFonts w:asciiTheme="minorHAnsi" w:hAnsiTheme="minorHAnsi" w:cstheme="minorHAnsi"/>
          <w:bCs/>
          <w:szCs w:val="24"/>
        </w:rPr>
        <w:t xml:space="preserve">à </w:t>
      </w:r>
      <w:r w:rsidR="00377731">
        <w:rPr>
          <w:rFonts w:asciiTheme="minorHAnsi" w:hAnsiTheme="minorHAnsi" w:cstheme="minorHAnsi"/>
          <w:bCs/>
          <w:szCs w:val="24"/>
        </w:rPr>
        <w:t>l’</w:t>
      </w:r>
      <w:r w:rsidRPr="00300B58">
        <w:rPr>
          <w:rFonts w:asciiTheme="minorHAnsi" w:hAnsiTheme="minorHAnsi" w:cstheme="minorHAnsi"/>
          <w:bCs/>
          <w:szCs w:val="24"/>
        </w:rPr>
        <w:t>IRES</w:t>
      </w:r>
      <w:r w:rsidR="00644ECC">
        <w:rPr>
          <w:rFonts w:asciiTheme="minorHAnsi" w:hAnsiTheme="minorHAnsi" w:cstheme="minorHAnsi"/>
          <w:bCs/>
          <w:szCs w:val="24"/>
        </w:rPr>
        <w:t xml:space="preserve"> est </w:t>
      </w:r>
      <w:r w:rsidRPr="00300B58">
        <w:rPr>
          <w:rFonts w:asciiTheme="minorHAnsi" w:hAnsiTheme="minorHAnsi" w:cstheme="minorHAnsi"/>
          <w:bCs/>
          <w:szCs w:val="24"/>
        </w:rPr>
        <w:t xml:space="preserve">collaborateur scientifique </w:t>
      </w:r>
      <w:r w:rsidR="00377731">
        <w:rPr>
          <w:rFonts w:asciiTheme="minorHAnsi" w:hAnsiTheme="minorHAnsi" w:cstheme="minorHAnsi"/>
          <w:bCs/>
          <w:szCs w:val="24"/>
        </w:rPr>
        <w:t xml:space="preserve">auprès du </w:t>
      </w:r>
      <w:r w:rsidRPr="00300B58">
        <w:rPr>
          <w:rFonts w:asciiTheme="minorHAnsi" w:hAnsiTheme="minorHAnsi" w:cstheme="minorHAnsi"/>
          <w:bCs/>
          <w:szCs w:val="24"/>
        </w:rPr>
        <w:t xml:space="preserve">HCFEA </w:t>
      </w:r>
      <w:r w:rsidR="004714C5">
        <w:rPr>
          <w:rFonts w:asciiTheme="minorHAnsi" w:hAnsiTheme="minorHAnsi" w:cstheme="minorHAnsi"/>
          <w:bCs/>
          <w:szCs w:val="24"/>
        </w:rPr>
        <w:t>(</w:t>
      </w:r>
      <w:r w:rsidR="004714C5" w:rsidRPr="004714C5">
        <w:rPr>
          <w:rFonts w:asciiTheme="minorHAnsi" w:hAnsiTheme="minorHAnsi" w:cstheme="minorHAnsi"/>
          <w:bCs/>
          <w:szCs w:val="24"/>
        </w:rPr>
        <w:t>Haut Conseil à la famille, à l’enfance et à l’âge</w:t>
      </w:r>
      <w:r w:rsidR="002914C7">
        <w:rPr>
          <w:rFonts w:asciiTheme="minorHAnsi" w:hAnsiTheme="minorHAnsi" w:cstheme="minorHAnsi"/>
          <w:bCs/>
          <w:szCs w:val="24"/>
        </w:rPr>
        <w:t>)</w:t>
      </w:r>
      <w:r w:rsidR="00644ECC">
        <w:rPr>
          <w:rFonts w:asciiTheme="minorHAnsi" w:hAnsiTheme="minorHAnsi" w:cstheme="minorHAnsi"/>
          <w:bCs/>
          <w:szCs w:val="24"/>
        </w:rPr>
        <w:t xml:space="preserve">. </w:t>
      </w:r>
      <w:r w:rsidR="006E08C0">
        <w:rPr>
          <w:rFonts w:asciiTheme="minorHAnsi" w:hAnsiTheme="minorHAnsi" w:cstheme="minorHAnsi"/>
          <w:bCs/>
          <w:szCs w:val="24"/>
        </w:rPr>
        <w:t>Il est s</w:t>
      </w:r>
      <w:r w:rsidR="00644ECC">
        <w:rPr>
          <w:rFonts w:asciiTheme="minorHAnsi" w:hAnsiTheme="minorHAnsi" w:cstheme="minorHAnsi"/>
          <w:bCs/>
          <w:szCs w:val="24"/>
        </w:rPr>
        <w:t>pécialiste de la p</w:t>
      </w:r>
      <w:r w:rsidR="00644ECC" w:rsidRPr="00644ECC">
        <w:rPr>
          <w:rFonts w:asciiTheme="minorHAnsi" w:hAnsiTheme="minorHAnsi" w:cstheme="minorHAnsi"/>
          <w:bCs/>
          <w:szCs w:val="24"/>
        </w:rPr>
        <w:t>rotection sociale</w:t>
      </w:r>
      <w:r w:rsidR="006E08C0">
        <w:rPr>
          <w:rFonts w:asciiTheme="minorHAnsi" w:hAnsiTheme="minorHAnsi" w:cstheme="minorHAnsi"/>
          <w:bCs/>
          <w:szCs w:val="24"/>
        </w:rPr>
        <w:t xml:space="preserve">, des </w:t>
      </w:r>
      <w:r w:rsidR="006E08C0" w:rsidRPr="006E08C0">
        <w:rPr>
          <w:rFonts w:asciiTheme="minorHAnsi" w:hAnsiTheme="minorHAnsi" w:cstheme="minorHAnsi"/>
          <w:bCs/>
          <w:szCs w:val="24"/>
        </w:rPr>
        <w:t>politiques publiques</w:t>
      </w:r>
      <w:r w:rsidR="006E08C0">
        <w:rPr>
          <w:rFonts w:asciiTheme="minorHAnsi" w:hAnsiTheme="minorHAnsi" w:cstheme="minorHAnsi"/>
          <w:bCs/>
          <w:szCs w:val="24"/>
        </w:rPr>
        <w:t>, des re</w:t>
      </w:r>
      <w:r w:rsidR="006E08C0" w:rsidRPr="006E08C0">
        <w:rPr>
          <w:rFonts w:asciiTheme="minorHAnsi" w:hAnsiTheme="minorHAnsi" w:cstheme="minorHAnsi"/>
          <w:bCs/>
          <w:szCs w:val="24"/>
        </w:rPr>
        <w:t>venus des personnes privées d’emploi</w:t>
      </w:r>
      <w:r w:rsidR="00C64BCF">
        <w:rPr>
          <w:rFonts w:asciiTheme="minorHAnsi" w:hAnsiTheme="minorHAnsi" w:cstheme="minorHAnsi"/>
          <w:bCs/>
          <w:szCs w:val="24"/>
        </w:rPr>
        <w:t xml:space="preserve"> et des questions d’a</w:t>
      </w:r>
      <w:r w:rsidR="00C64BCF" w:rsidRPr="00C64BCF">
        <w:rPr>
          <w:rFonts w:asciiTheme="minorHAnsi" w:hAnsiTheme="minorHAnsi" w:cstheme="minorHAnsi"/>
          <w:bCs/>
          <w:szCs w:val="24"/>
        </w:rPr>
        <w:t>ccès aux droits</w:t>
      </w:r>
      <w:r w:rsidR="00C64BCF">
        <w:rPr>
          <w:rFonts w:asciiTheme="minorHAnsi" w:hAnsiTheme="minorHAnsi" w:cstheme="minorHAnsi"/>
          <w:bCs/>
          <w:szCs w:val="24"/>
        </w:rPr>
        <w:t>.</w:t>
      </w:r>
      <w:r w:rsidR="00303225">
        <w:rPr>
          <w:rFonts w:asciiTheme="minorHAnsi" w:hAnsiTheme="minorHAnsi" w:cstheme="minorHAnsi"/>
          <w:bCs/>
          <w:szCs w:val="24"/>
        </w:rPr>
        <w:t xml:space="preserve"> </w:t>
      </w:r>
      <w:r w:rsidR="001D6963">
        <w:rPr>
          <w:rFonts w:asciiTheme="minorHAnsi" w:hAnsiTheme="minorHAnsi" w:cstheme="minorHAnsi"/>
          <w:bCs/>
          <w:szCs w:val="24"/>
        </w:rPr>
        <w:t>Antoine Math</w:t>
      </w:r>
      <w:r w:rsidR="00303225">
        <w:rPr>
          <w:rFonts w:asciiTheme="minorHAnsi" w:hAnsiTheme="minorHAnsi" w:cstheme="minorHAnsi"/>
          <w:bCs/>
          <w:szCs w:val="24"/>
        </w:rPr>
        <w:t xml:space="preserve"> </w:t>
      </w:r>
      <w:r w:rsidR="00303225" w:rsidRPr="00303225">
        <w:rPr>
          <w:rFonts w:asciiTheme="minorHAnsi" w:hAnsiTheme="minorHAnsi" w:cstheme="minorHAnsi"/>
          <w:bCs/>
          <w:szCs w:val="24"/>
        </w:rPr>
        <w:t xml:space="preserve">a </w:t>
      </w:r>
      <w:r w:rsidR="0036341C">
        <w:rPr>
          <w:rFonts w:asciiTheme="minorHAnsi" w:hAnsiTheme="minorHAnsi" w:cstheme="minorHAnsi"/>
          <w:bCs/>
          <w:szCs w:val="24"/>
        </w:rPr>
        <w:t>notamment</w:t>
      </w:r>
      <w:r w:rsidR="00C328B6">
        <w:rPr>
          <w:rFonts w:asciiTheme="minorHAnsi" w:hAnsiTheme="minorHAnsi" w:cstheme="minorHAnsi"/>
          <w:bCs/>
          <w:szCs w:val="24"/>
        </w:rPr>
        <w:t xml:space="preserve"> </w:t>
      </w:r>
      <w:r w:rsidR="001D6963">
        <w:rPr>
          <w:rFonts w:asciiTheme="minorHAnsi" w:hAnsiTheme="minorHAnsi" w:cstheme="minorHAnsi"/>
          <w:bCs/>
          <w:szCs w:val="24"/>
        </w:rPr>
        <w:t xml:space="preserve">accordé au magazine </w:t>
      </w:r>
      <w:r w:rsidR="001D6963" w:rsidRPr="001D6963">
        <w:rPr>
          <w:rFonts w:asciiTheme="minorHAnsi" w:hAnsiTheme="minorHAnsi" w:cstheme="minorHAnsi"/>
          <w:bCs/>
          <w:i/>
          <w:szCs w:val="24"/>
        </w:rPr>
        <w:t>Alternatives Economiques</w:t>
      </w:r>
      <w:r w:rsidR="001D6963">
        <w:rPr>
          <w:rFonts w:asciiTheme="minorHAnsi" w:hAnsiTheme="minorHAnsi" w:cstheme="minorHAnsi"/>
          <w:bCs/>
          <w:szCs w:val="24"/>
        </w:rPr>
        <w:t xml:space="preserve"> un entretien consacré à la réforme de l’Aide médicale d’Etat (9 novembre 2023) et publié « </w:t>
      </w:r>
      <w:r w:rsidR="001D6963" w:rsidRPr="001D6963">
        <w:rPr>
          <w:rFonts w:asciiTheme="minorHAnsi" w:hAnsiTheme="minorHAnsi" w:cstheme="minorHAnsi"/>
          <w:bCs/>
          <w:szCs w:val="24"/>
        </w:rPr>
        <w:t>Une histoire des droits aux prestations sociales des</w:t>
      </w:r>
    </w:p>
    <w:p w14:paraId="47EC384E" w14:textId="3105A68E" w:rsidR="00300B58" w:rsidRDefault="001D6963" w:rsidP="001D6963">
      <w:pPr>
        <w:spacing w:line="276" w:lineRule="auto"/>
        <w:rPr>
          <w:rFonts w:asciiTheme="minorHAnsi" w:hAnsiTheme="minorHAnsi" w:cstheme="minorHAnsi"/>
          <w:bCs/>
          <w:szCs w:val="24"/>
        </w:rPr>
      </w:pPr>
      <w:r w:rsidRPr="001D6963">
        <w:rPr>
          <w:rFonts w:asciiTheme="minorHAnsi" w:hAnsiTheme="minorHAnsi" w:cstheme="minorHAnsi"/>
          <w:bCs/>
          <w:szCs w:val="24"/>
        </w:rPr>
        <w:t>personnes étrangères</w:t>
      </w:r>
      <w:r>
        <w:rPr>
          <w:rFonts w:asciiTheme="minorHAnsi" w:hAnsiTheme="minorHAnsi" w:cstheme="minorHAnsi"/>
          <w:bCs/>
          <w:szCs w:val="24"/>
        </w:rPr>
        <w:t xml:space="preserve"> » dans la revue </w:t>
      </w:r>
      <w:r w:rsidRPr="0054714F">
        <w:rPr>
          <w:rFonts w:asciiTheme="minorHAnsi" w:hAnsiTheme="minorHAnsi" w:cstheme="minorHAnsi"/>
          <w:bCs/>
          <w:i/>
          <w:szCs w:val="24"/>
        </w:rPr>
        <w:t>Regards</w:t>
      </w:r>
      <w:r>
        <w:rPr>
          <w:rFonts w:asciiTheme="minorHAnsi" w:hAnsiTheme="minorHAnsi" w:cstheme="minorHAnsi"/>
          <w:bCs/>
          <w:szCs w:val="24"/>
        </w:rPr>
        <w:t xml:space="preserve"> éditée par l’</w:t>
      </w:r>
      <w:r w:rsidRPr="001D6963">
        <w:rPr>
          <w:rFonts w:asciiTheme="minorHAnsi" w:hAnsiTheme="minorHAnsi" w:cstheme="minorHAnsi"/>
          <w:bCs/>
          <w:szCs w:val="24"/>
        </w:rPr>
        <w:t>École nationale supérieure de Sécurité sociale</w:t>
      </w:r>
      <w:r w:rsidR="0054714F">
        <w:rPr>
          <w:rFonts w:asciiTheme="minorHAnsi" w:hAnsiTheme="minorHAnsi" w:cstheme="minorHAnsi"/>
          <w:bCs/>
          <w:szCs w:val="24"/>
        </w:rPr>
        <w:t>.</w:t>
      </w:r>
    </w:p>
    <w:p w14:paraId="1E5C54C4" w14:textId="77777777" w:rsidR="00D70D1C" w:rsidRDefault="00D70D1C">
      <w:pPr>
        <w:spacing w:line="276" w:lineRule="auto"/>
        <w:rPr>
          <w:rFonts w:asciiTheme="minorHAnsi" w:hAnsiTheme="minorHAnsi" w:cstheme="minorHAnsi"/>
          <w:bCs/>
          <w:szCs w:val="24"/>
        </w:rPr>
      </w:pPr>
    </w:p>
    <w:p w14:paraId="20EF05A6" w14:textId="77777777" w:rsidR="00EC5E13" w:rsidRDefault="00EC5E13">
      <w:pPr>
        <w:spacing w:line="276" w:lineRule="auto"/>
        <w:jc w:val="center"/>
        <w:rPr>
          <w:rFonts w:asciiTheme="minorHAnsi" w:hAnsiTheme="minorHAnsi" w:cstheme="minorHAnsi"/>
          <w:szCs w:val="24"/>
        </w:rPr>
      </w:pPr>
    </w:p>
    <w:p w14:paraId="6E75DCE8" w14:textId="77777777" w:rsidR="00EC5E13" w:rsidRDefault="00E269CA">
      <w:pPr>
        <w:spacing w:line="276" w:lineRule="auto"/>
        <w:jc w:val="center"/>
        <w:rPr>
          <w:rFonts w:asciiTheme="minorHAnsi" w:hAnsiTheme="minorHAnsi" w:cstheme="minorHAnsi"/>
          <w:b/>
          <w:bCs/>
          <w:szCs w:val="24"/>
        </w:rPr>
      </w:pPr>
      <w:r>
        <w:rPr>
          <w:rFonts w:asciiTheme="minorHAnsi" w:hAnsiTheme="minorHAnsi" w:cstheme="minorHAnsi"/>
          <w:b/>
          <w:bCs/>
          <w:szCs w:val="24"/>
        </w:rPr>
        <w:t>METHODES PEDAGOGIQUES</w:t>
      </w:r>
    </w:p>
    <w:p w14:paraId="3AA89955" w14:textId="77777777" w:rsidR="00EC5E13" w:rsidRDefault="00EC5E13">
      <w:pPr>
        <w:spacing w:line="276" w:lineRule="auto"/>
        <w:rPr>
          <w:rFonts w:asciiTheme="minorHAnsi" w:hAnsiTheme="minorHAnsi" w:cstheme="minorHAnsi"/>
          <w:szCs w:val="24"/>
        </w:rPr>
      </w:pPr>
    </w:p>
    <w:p w14:paraId="1C8CDE5B" w14:textId="77777777" w:rsidR="00C037EE" w:rsidRDefault="00E269CA">
      <w:pPr>
        <w:rPr>
          <w:rFonts w:asciiTheme="minorHAnsi" w:hAnsiTheme="minorHAnsi" w:cstheme="minorHAnsi"/>
          <w:szCs w:val="24"/>
        </w:rPr>
      </w:pPr>
      <w:r>
        <w:rPr>
          <w:rFonts w:asciiTheme="minorHAnsi" w:hAnsiTheme="minorHAnsi" w:cstheme="minorHAnsi"/>
          <w:szCs w:val="24"/>
        </w:rPr>
        <w:t xml:space="preserve">- Les méthodes pédagogiques répondent aux missions de l’ISST : offrir un service de formation de niveau universitaire aux membres des organisations syndicales. </w:t>
      </w:r>
    </w:p>
    <w:p w14:paraId="710F1ED4" w14:textId="242E3AA7" w:rsidR="00EC5E13" w:rsidRDefault="00E269CA">
      <w:pPr>
        <w:rPr>
          <w:rFonts w:asciiTheme="minorHAnsi" w:hAnsiTheme="minorHAnsi" w:cstheme="minorHAnsi"/>
          <w:szCs w:val="24"/>
        </w:rPr>
      </w:pPr>
      <w:r>
        <w:rPr>
          <w:rFonts w:asciiTheme="minorHAnsi" w:hAnsiTheme="minorHAnsi" w:cstheme="minorHAnsi"/>
          <w:szCs w:val="24"/>
        </w:rPr>
        <w:lastRenderedPageBreak/>
        <w:t>- La formation mobilise différents savoirs académiques (sociologie, économie...) et syndicaux avec l’objectif de favoriser une coproduction de connaissances pertinentes pour les membres des organisations syndicales.</w:t>
      </w:r>
    </w:p>
    <w:p w14:paraId="6C1E99C2" w14:textId="70B3FB25" w:rsidR="00EC5E13" w:rsidRDefault="00E269CA">
      <w:pPr>
        <w:rPr>
          <w:rFonts w:asciiTheme="minorHAnsi" w:hAnsiTheme="minorHAnsi" w:cstheme="minorHAnsi"/>
          <w:szCs w:val="24"/>
        </w:rPr>
      </w:pPr>
      <w:r>
        <w:rPr>
          <w:rFonts w:asciiTheme="minorHAnsi" w:hAnsiTheme="minorHAnsi" w:cstheme="minorHAnsi"/>
          <w:szCs w:val="24"/>
        </w:rPr>
        <w:t xml:space="preserve"> - Des interventions d’enseignant-e-s-chercheur-e-s</w:t>
      </w:r>
      <w:r w:rsidR="001E434F">
        <w:rPr>
          <w:rFonts w:asciiTheme="minorHAnsi" w:hAnsiTheme="minorHAnsi" w:cstheme="minorHAnsi"/>
          <w:szCs w:val="24"/>
        </w:rPr>
        <w:t xml:space="preserve"> et d’expert-e-s</w:t>
      </w:r>
      <w:r>
        <w:rPr>
          <w:rFonts w:asciiTheme="minorHAnsi" w:hAnsiTheme="minorHAnsi" w:cstheme="minorHAnsi"/>
          <w:szCs w:val="24"/>
        </w:rPr>
        <w:t xml:space="preserve">. Ces séances sont organisées de sorte à favoriser l’interaction avec les stagiaires. </w:t>
      </w:r>
    </w:p>
    <w:p w14:paraId="76AB6E0B" w14:textId="77777777" w:rsidR="00590972" w:rsidRDefault="00E269CA">
      <w:pPr>
        <w:rPr>
          <w:rFonts w:asciiTheme="minorHAnsi" w:hAnsiTheme="minorHAnsi" w:cstheme="minorHAnsi"/>
          <w:szCs w:val="24"/>
        </w:rPr>
      </w:pPr>
      <w:r>
        <w:rPr>
          <w:rFonts w:asciiTheme="minorHAnsi" w:hAnsiTheme="minorHAnsi" w:cstheme="minorHAnsi"/>
          <w:szCs w:val="24"/>
        </w:rPr>
        <w:t xml:space="preserve">- Des séances de travail de groupe organisées et animées par des enseignants universitaires. Ces séances visent : 1/ l’interconnaissance et l’échange d’expériences entre stagiaires ; 2/ l’appropriation des connaissances théoriques par la mise en œuvre pratique. </w:t>
      </w:r>
    </w:p>
    <w:p w14:paraId="6CFD934C" w14:textId="185020DF" w:rsidR="00EC5E13" w:rsidRDefault="00E269CA">
      <w:r>
        <w:rPr>
          <w:rFonts w:asciiTheme="minorHAnsi" w:hAnsiTheme="minorHAnsi" w:cstheme="minorHAnsi"/>
          <w:szCs w:val="24"/>
        </w:rPr>
        <w:t xml:space="preserve">- Les stagiaires sont organisés en groupes. Les groupes se réunissent tous les après-midis de 17h00 à 17h30 pour un échange autour de la question : qu’ai-je appris aujourd’hui ? Quelle pertinence pour l’action syndicale ? Après un temps de discussion ils/elles doivent rédiger </w:t>
      </w:r>
      <w:r w:rsidR="00FD1CC4">
        <w:rPr>
          <w:rFonts w:asciiTheme="minorHAnsi" w:hAnsiTheme="minorHAnsi" w:cstheme="minorHAnsi"/>
          <w:szCs w:val="24"/>
        </w:rPr>
        <w:t>deux</w:t>
      </w:r>
      <w:r w:rsidR="00590972">
        <w:rPr>
          <w:rFonts w:asciiTheme="minorHAnsi" w:hAnsiTheme="minorHAnsi" w:cstheme="minorHAnsi"/>
          <w:szCs w:val="24"/>
        </w:rPr>
        <w:t xml:space="preserve"> diapositives</w:t>
      </w:r>
      <w:r>
        <w:rPr>
          <w:rFonts w:asciiTheme="minorHAnsi" w:hAnsiTheme="minorHAnsi" w:cstheme="minorHAnsi"/>
          <w:szCs w:val="24"/>
        </w:rPr>
        <w:t xml:space="preserve"> synth</w:t>
      </w:r>
      <w:r w:rsidR="00F9648B">
        <w:rPr>
          <w:rFonts w:asciiTheme="minorHAnsi" w:hAnsiTheme="minorHAnsi" w:cstheme="minorHAnsi"/>
          <w:szCs w:val="24"/>
        </w:rPr>
        <w:t>ét</w:t>
      </w:r>
      <w:r w:rsidR="00590972">
        <w:rPr>
          <w:rFonts w:asciiTheme="minorHAnsi" w:hAnsiTheme="minorHAnsi" w:cstheme="minorHAnsi"/>
          <w:szCs w:val="24"/>
        </w:rPr>
        <w:t xml:space="preserve">isant </w:t>
      </w:r>
      <w:r w:rsidR="00F9648B">
        <w:rPr>
          <w:rFonts w:asciiTheme="minorHAnsi" w:hAnsiTheme="minorHAnsi" w:cstheme="minorHAnsi"/>
          <w:szCs w:val="24"/>
        </w:rPr>
        <w:t>l</w:t>
      </w:r>
      <w:r>
        <w:rPr>
          <w:rFonts w:asciiTheme="minorHAnsi" w:hAnsiTheme="minorHAnsi" w:cstheme="minorHAnsi"/>
          <w:szCs w:val="24"/>
        </w:rPr>
        <w:t xml:space="preserve">es acquis et leur pertinence pour l’action syndicale. Les restitutions des notes de synthèses ont lieu le dernier jour de la formation. Chaque groupe a la responsabilité de la restitution de la synthèse pour une seule demi-journée. La restitution doit être faite de préférence avec un support du type « Powerpoint » en </w:t>
      </w:r>
      <w:r w:rsidR="00FD1CC4">
        <w:rPr>
          <w:rFonts w:asciiTheme="minorHAnsi" w:hAnsiTheme="minorHAnsi" w:cstheme="minorHAnsi"/>
          <w:szCs w:val="24"/>
        </w:rPr>
        <w:t>deux</w:t>
      </w:r>
      <w:r>
        <w:rPr>
          <w:rFonts w:asciiTheme="minorHAnsi" w:hAnsiTheme="minorHAnsi" w:cstheme="minorHAnsi"/>
          <w:szCs w:val="24"/>
        </w:rPr>
        <w:t xml:space="preserve"> diapositives ou bien avec un autre support. Première diapositive : les stagiaires doivent lister les nouvelles connaissances acquises (celles retenues comme les plus importantes). Deuxième diapositive : le groupe doit indiquer en quoi ces nouvelles connaiss</w:t>
      </w:r>
      <w:r w:rsidR="00FD1CC4">
        <w:rPr>
          <w:rFonts w:asciiTheme="minorHAnsi" w:hAnsiTheme="minorHAnsi" w:cstheme="minorHAnsi"/>
          <w:szCs w:val="24"/>
        </w:rPr>
        <w:t>ances</w:t>
      </w:r>
      <w:r>
        <w:rPr>
          <w:rFonts w:asciiTheme="minorHAnsi" w:hAnsiTheme="minorHAnsi" w:cstheme="minorHAnsi"/>
          <w:szCs w:val="24"/>
        </w:rPr>
        <w:t xml:space="preserve"> sont intéressantes du point de vue de l’action syndicale et, éventuellement, quels sont les outils pour cette action. Le moment de la restitution des synthèses est un moment d’échange et de débat. L’objectif est aussi de parvenir à la rédaction d’un document unique de synthèse réalisé par les stagiaires. La restitution a lieu en fin de stage. Chaque groupe dispose de 5 minutes maximum pour l’exposé.</w:t>
      </w:r>
    </w:p>
    <w:sectPr w:rsidR="00EC5E13">
      <w:footerReference w:type="default" r:id="rId8"/>
      <w:pgSz w:w="11906" w:h="16838"/>
      <w:pgMar w:top="851" w:right="851" w:bottom="851" w:left="851" w:header="0"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9DC84" w14:textId="77777777" w:rsidR="00382C28" w:rsidRDefault="00382C28">
      <w:pPr>
        <w:spacing w:line="240" w:lineRule="auto"/>
      </w:pPr>
      <w:r>
        <w:separator/>
      </w:r>
    </w:p>
  </w:endnote>
  <w:endnote w:type="continuationSeparator" w:id="0">
    <w:p w14:paraId="69A7EA76" w14:textId="77777777" w:rsidR="00382C28" w:rsidRDefault="00382C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DokChampa"/>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0935840"/>
      <w:docPartObj>
        <w:docPartGallery w:val="Page Numbers (Bottom of Page)"/>
        <w:docPartUnique/>
      </w:docPartObj>
    </w:sdtPr>
    <w:sdtEndPr/>
    <w:sdtContent>
      <w:p w14:paraId="3ED098D7" w14:textId="77777777" w:rsidR="00EC5E13" w:rsidRDefault="00E269CA">
        <w:pPr>
          <w:pStyle w:val="Pieddepage"/>
        </w:pPr>
        <w:r>
          <w:rPr>
            <w:rStyle w:val="Numrodepage"/>
          </w:rPr>
          <w:fldChar w:fldCharType="begin"/>
        </w:r>
        <w:r>
          <w:rPr>
            <w:rStyle w:val="Numrodepage"/>
          </w:rPr>
          <w:instrText>PAGE</w:instrText>
        </w:r>
        <w:r>
          <w:rPr>
            <w:rStyle w:val="Numrodepage"/>
          </w:rPr>
          <w:fldChar w:fldCharType="separate"/>
        </w:r>
        <w:r>
          <w:rPr>
            <w:rStyle w:val="Numrodepage"/>
          </w:rPr>
          <w:t>1</w:t>
        </w:r>
        <w:r>
          <w:rPr>
            <w:rStyle w:val="Numrodepage"/>
          </w:rPr>
          <w:fldChar w:fldCharType="end"/>
        </w:r>
      </w:p>
    </w:sdtContent>
  </w:sdt>
  <w:p w14:paraId="63843915" w14:textId="77777777" w:rsidR="00EC5E13" w:rsidRDefault="00EC5E1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3172477"/>
      <w:docPartObj>
        <w:docPartGallery w:val="Page Numbers (Bottom of Page)"/>
        <w:docPartUnique/>
      </w:docPartObj>
    </w:sdtPr>
    <w:sdtEndPr/>
    <w:sdtContent>
      <w:p w14:paraId="1CF5347C" w14:textId="77777777" w:rsidR="00EC5E13" w:rsidRDefault="00E269CA" w:rsidP="003A2187">
        <w:pPr>
          <w:pStyle w:val="Pieddepage"/>
          <w:jc w:val="center"/>
        </w:pPr>
        <w:r>
          <w:rPr>
            <w:rStyle w:val="Numrodepage"/>
          </w:rPr>
          <w:fldChar w:fldCharType="begin"/>
        </w:r>
        <w:r>
          <w:rPr>
            <w:rStyle w:val="Numrodepage"/>
          </w:rPr>
          <w:instrText>PAGE</w:instrText>
        </w:r>
        <w:r>
          <w:rPr>
            <w:rStyle w:val="Numrodepage"/>
          </w:rPr>
          <w:fldChar w:fldCharType="separate"/>
        </w:r>
        <w:r>
          <w:rPr>
            <w:rStyle w:val="Numrodepage"/>
          </w:rPr>
          <w:t>3</w:t>
        </w:r>
        <w:r>
          <w:rPr>
            <w:rStyle w:val="Numrodepage"/>
          </w:rPr>
          <w:fldChar w:fldCharType="end"/>
        </w:r>
      </w:p>
    </w:sdtContent>
  </w:sdt>
  <w:p w14:paraId="05EB3FB5" w14:textId="77777777" w:rsidR="00EC5E13" w:rsidRDefault="00EC5E1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3FA00" w14:textId="77777777" w:rsidR="00382C28" w:rsidRDefault="00382C28">
      <w:pPr>
        <w:spacing w:line="240" w:lineRule="auto"/>
      </w:pPr>
      <w:r>
        <w:separator/>
      </w:r>
    </w:p>
  </w:footnote>
  <w:footnote w:type="continuationSeparator" w:id="0">
    <w:p w14:paraId="011648DB" w14:textId="77777777" w:rsidR="00382C28" w:rsidRDefault="00382C2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13"/>
    <w:rsid w:val="00045389"/>
    <w:rsid w:val="00084470"/>
    <w:rsid w:val="000B02E9"/>
    <w:rsid w:val="000E696F"/>
    <w:rsid w:val="00122A14"/>
    <w:rsid w:val="001252D1"/>
    <w:rsid w:val="00126CBF"/>
    <w:rsid w:val="00140595"/>
    <w:rsid w:val="001952C1"/>
    <w:rsid w:val="001D6963"/>
    <w:rsid w:val="001E434F"/>
    <w:rsid w:val="002123C9"/>
    <w:rsid w:val="00213427"/>
    <w:rsid w:val="002145FF"/>
    <w:rsid w:val="002179BB"/>
    <w:rsid w:val="002241D5"/>
    <w:rsid w:val="0022769A"/>
    <w:rsid w:val="00231DAA"/>
    <w:rsid w:val="00257A75"/>
    <w:rsid w:val="002914C7"/>
    <w:rsid w:val="00293F0F"/>
    <w:rsid w:val="00297B02"/>
    <w:rsid w:val="002F1465"/>
    <w:rsid w:val="002F35D8"/>
    <w:rsid w:val="00300B58"/>
    <w:rsid w:val="00303225"/>
    <w:rsid w:val="003106C8"/>
    <w:rsid w:val="00317B48"/>
    <w:rsid w:val="00321438"/>
    <w:rsid w:val="003365E4"/>
    <w:rsid w:val="0036341C"/>
    <w:rsid w:val="00377731"/>
    <w:rsid w:val="00382C28"/>
    <w:rsid w:val="003946B6"/>
    <w:rsid w:val="003A2187"/>
    <w:rsid w:val="003A6386"/>
    <w:rsid w:val="003E49C1"/>
    <w:rsid w:val="0041601A"/>
    <w:rsid w:val="00421110"/>
    <w:rsid w:val="00437A2F"/>
    <w:rsid w:val="004711DD"/>
    <w:rsid w:val="004714C5"/>
    <w:rsid w:val="004761B6"/>
    <w:rsid w:val="004A7646"/>
    <w:rsid w:val="004D0373"/>
    <w:rsid w:val="004D0E6F"/>
    <w:rsid w:val="004D1D76"/>
    <w:rsid w:val="004E50C3"/>
    <w:rsid w:val="00510BA5"/>
    <w:rsid w:val="0051152A"/>
    <w:rsid w:val="00524332"/>
    <w:rsid w:val="0054714F"/>
    <w:rsid w:val="00590972"/>
    <w:rsid w:val="00593F18"/>
    <w:rsid w:val="005A33E5"/>
    <w:rsid w:val="005D073F"/>
    <w:rsid w:val="005D7556"/>
    <w:rsid w:val="006026D2"/>
    <w:rsid w:val="0061551D"/>
    <w:rsid w:val="006406C0"/>
    <w:rsid w:val="00644ECC"/>
    <w:rsid w:val="00675CF5"/>
    <w:rsid w:val="006D0927"/>
    <w:rsid w:val="006E08C0"/>
    <w:rsid w:val="007830F6"/>
    <w:rsid w:val="007A3157"/>
    <w:rsid w:val="007B53E1"/>
    <w:rsid w:val="007C04A3"/>
    <w:rsid w:val="007C3E34"/>
    <w:rsid w:val="0082096E"/>
    <w:rsid w:val="00820ECE"/>
    <w:rsid w:val="0082169E"/>
    <w:rsid w:val="008227FA"/>
    <w:rsid w:val="00857C14"/>
    <w:rsid w:val="00857F18"/>
    <w:rsid w:val="00900694"/>
    <w:rsid w:val="00921073"/>
    <w:rsid w:val="009212DC"/>
    <w:rsid w:val="009245F5"/>
    <w:rsid w:val="00925B34"/>
    <w:rsid w:val="00960F09"/>
    <w:rsid w:val="00967903"/>
    <w:rsid w:val="009C6CB0"/>
    <w:rsid w:val="00A0370B"/>
    <w:rsid w:val="00A14BEA"/>
    <w:rsid w:val="00A3276E"/>
    <w:rsid w:val="00A4157D"/>
    <w:rsid w:val="00A47C59"/>
    <w:rsid w:val="00A6578D"/>
    <w:rsid w:val="00AA037F"/>
    <w:rsid w:val="00AB4F6E"/>
    <w:rsid w:val="00AC0573"/>
    <w:rsid w:val="00AC15F7"/>
    <w:rsid w:val="00B0088C"/>
    <w:rsid w:val="00B22736"/>
    <w:rsid w:val="00B6411D"/>
    <w:rsid w:val="00BA7656"/>
    <w:rsid w:val="00BB3C79"/>
    <w:rsid w:val="00BF0307"/>
    <w:rsid w:val="00C037EE"/>
    <w:rsid w:val="00C328B6"/>
    <w:rsid w:val="00C64B22"/>
    <w:rsid w:val="00C64BCF"/>
    <w:rsid w:val="00C82742"/>
    <w:rsid w:val="00C96D92"/>
    <w:rsid w:val="00D015AE"/>
    <w:rsid w:val="00D17D05"/>
    <w:rsid w:val="00D43A40"/>
    <w:rsid w:val="00D70D1C"/>
    <w:rsid w:val="00DA7310"/>
    <w:rsid w:val="00DB2150"/>
    <w:rsid w:val="00DE748C"/>
    <w:rsid w:val="00E14451"/>
    <w:rsid w:val="00E23B38"/>
    <w:rsid w:val="00E269CA"/>
    <w:rsid w:val="00E36E85"/>
    <w:rsid w:val="00EB471B"/>
    <w:rsid w:val="00EB648E"/>
    <w:rsid w:val="00EC5E13"/>
    <w:rsid w:val="00F06C9B"/>
    <w:rsid w:val="00F4455F"/>
    <w:rsid w:val="00F9648B"/>
    <w:rsid w:val="00FB2778"/>
    <w:rsid w:val="00FC7370"/>
    <w:rsid w:val="00FD1CC4"/>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F090"/>
  <w15:docId w15:val="{7A4822E5-F569-4DC8-A1AC-4F9FF134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407"/>
    <w:pPr>
      <w:spacing w:line="360" w:lineRule="auto"/>
      <w:jc w:val="both"/>
    </w:pPr>
    <w:rPr>
      <w:rFonts w:ascii="Times New Roman" w:hAnsi="Times New Roman" w:cs="Times New Roman"/>
      <w:szCs w:val="20"/>
      <w:lang w:eastAsia="fr-FR"/>
    </w:rPr>
  </w:style>
  <w:style w:type="paragraph" w:styleId="Titre1">
    <w:name w:val="heading 1"/>
    <w:basedOn w:val="Normal"/>
    <w:link w:val="Titre1Car"/>
    <w:uiPriority w:val="9"/>
    <w:qFormat/>
    <w:rsid w:val="00EB63E1"/>
    <w:pPr>
      <w:spacing w:beforeAutospacing="1" w:afterAutospacing="1" w:line="240" w:lineRule="auto"/>
      <w:jc w:val="left"/>
      <w:outlineLvl w:val="0"/>
    </w:pPr>
    <w:rPr>
      <w:b/>
      <w:bCs/>
      <w:kern w:val="2"/>
      <w:sz w:val="48"/>
      <w:szCs w:val="48"/>
    </w:rPr>
  </w:style>
  <w:style w:type="paragraph" w:styleId="Titre2">
    <w:name w:val="heading 2"/>
    <w:basedOn w:val="Normal"/>
    <w:next w:val="Normal"/>
    <w:link w:val="Titre2Car"/>
    <w:uiPriority w:val="9"/>
    <w:semiHidden/>
    <w:unhideWhenUsed/>
    <w:qFormat/>
    <w:rsid w:val="00231DA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4D046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itationCar">
    <w:name w:val="Citation Car"/>
    <w:basedOn w:val="Policepardfaut"/>
    <w:link w:val="Citation"/>
    <w:uiPriority w:val="29"/>
    <w:qFormat/>
    <w:rsid w:val="00DE10DA"/>
    <w:rPr>
      <w:iCs/>
      <w:color w:val="404040" w:themeColor="text1" w:themeTint="BF"/>
      <w:sz w:val="21"/>
    </w:rPr>
  </w:style>
  <w:style w:type="character" w:customStyle="1" w:styleId="NotedebasdepageCar">
    <w:name w:val="Note de bas de page Car"/>
    <w:basedOn w:val="Policepardfaut"/>
    <w:link w:val="Notedebasdepage"/>
    <w:uiPriority w:val="99"/>
    <w:qFormat/>
    <w:rsid w:val="008043DF"/>
    <w:rPr>
      <w:rFonts w:ascii="Times New Roman" w:eastAsia="Times New Roman" w:hAnsi="Times New Roman" w:cs="Times New Roman"/>
      <w:sz w:val="20"/>
      <w:szCs w:val="20"/>
      <w:lang w:eastAsia="fr-FR"/>
    </w:rPr>
  </w:style>
  <w:style w:type="character" w:customStyle="1" w:styleId="En-tteCar">
    <w:name w:val="En-tête Car"/>
    <w:basedOn w:val="Policepardfaut"/>
    <w:uiPriority w:val="99"/>
    <w:qFormat/>
    <w:rsid w:val="007A7D06"/>
    <w:rPr>
      <w:rFonts w:eastAsiaTheme="minorHAnsi"/>
      <w:sz w:val="22"/>
      <w:szCs w:val="22"/>
    </w:rPr>
  </w:style>
  <w:style w:type="character" w:customStyle="1" w:styleId="CorpsdetexteCar">
    <w:name w:val="Corps de texte Car"/>
    <w:basedOn w:val="Policepardfaut"/>
    <w:link w:val="Corpsdetexte"/>
    <w:qFormat/>
    <w:rsid w:val="007A7D06"/>
    <w:rPr>
      <w:rFonts w:ascii="Times" w:hAnsi="Times" w:cs="Times New Roman"/>
      <w:szCs w:val="20"/>
      <w:lang w:eastAsia="fr-FR"/>
    </w:rPr>
  </w:style>
  <w:style w:type="character" w:styleId="Marquedecommentaire">
    <w:name w:val="annotation reference"/>
    <w:basedOn w:val="Policepardfaut"/>
    <w:uiPriority w:val="99"/>
    <w:semiHidden/>
    <w:unhideWhenUsed/>
    <w:qFormat/>
    <w:rsid w:val="00C71A7F"/>
    <w:rPr>
      <w:sz w:val="16"/>
      <w:szCs w:val="16"/>
    </w:rPr>
  </w:style>
  <w:style w:type="character" w:customStyle="1" w:styleId="CommentaireCar">
    <w:name w:val="Commentaire Car"/>
    <w:basedOn w:val="Policepardfaut"/>
    <w:link w:val="Commentaire"/>
    <w:uiPriority w:val="99"/>
    <w:semiHidden/>
    <w:qFormat/>
    <w:rsid w:val="00C71A7F"/>
    <w:rPr>
      <w:rFonts w:ascii="Times New Roman" w:hAnsi="Times New Roman" w:cs="Times New Roman"/>
      <w:sz w:val="20"/>
      <w:szCs w:val="20"/>
      <w:lang w:eastAsia="fr-FR"/>
    </w:rPr>
  </w:style>
  <w:style w:type="character" w:customStyle="1" w:styleId="ObjetducommentaireCar">
    <w:name w:val="Objet du commentaire Car"/>
    <w:basedOn w:val="CommentaireCar"/>
    <w:link w:val="Objetducommentaire"/>
    <w:uiPriority w:val="99"/>
    <w:semiHidden/>
    <w:qFormat/>
    <w:rsid w:val="00C71A7F"/>
    <w:rPr>
      <w:rFonts w:ascii="Times New Roman" w:hAnsi="Times New Roman" w:cs="Times New Roman"/>
      <w:b/>
      <w:bCs/>
      <w:sz w:val="20"/>
      <w:szCs w:val="20"/>
      <w:lang w:eastAsia="fr-FR"/>
    </w:rPr>
  </w:style>
  <w:style w:type="character" w:customStyle="1" w:styleId="TextedebullesCar">
    <w:name w:val="Texte de bulles Car"/>
    <w:basedOn w:val="Policepardfaut"/>
    <w:link w:val="Textedebulles"/>
    <w:uiPriority w:val="99"/>
    <w:semiHidden/>
    <w:qFormat/>
    <w:rsid w:val="00C71A7F"/>
    <w:rPr>
      <w:rFonts w:ascii="Times New Roman" w:hAnsi="Times New Roman" w:cs="Times New Roman"/>
      <w:sz w:val="18"/>
      <w:szCs w:val="18"/>
      <w:lang w:eastAsia="fr-FR"/>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3877CA"/>
    <w:rPr>
      <w:vertAlign w:val="superscript"/>
    </w:rPr>
  </w:style>
  <w:style w:type="character" w:customStyle="1" w:styleId="Titre1Car">
    <w:name w:val="Titre 1 Car"/>
    <w:basedOn w:val="Policepardfaut"/>
    <w:link w:val="Titre1"/>
    <w:uiPriority w:val="9"/>
    <w:qFormat/>
    <w:rsid w:val="00EB63E1"/>
    <w:rPr>
      <w:rFonts w:ascii="Times New Roman" w:hAnsi="Times New Roman" w:cs="Times New Roman"/>
      <w:b/>
      <w:bCs/>
      <w:kern w:val="2"/>
      <w:sz w:val="48"/>
      <w:szCs w:val="48"/>
      <w:lang w:eastAsia="fr-FR"/>
    </w:rPr>
  </w:style>
  <w:style w:type="character" w:customStyle="1" w:styleId="LienInternet">
    <w:name w:val="Lien Internet"/>
    <w:basedOn w:val="Policepardfaut"/>
    <w:uiPriority w:val="99"/>
    <w:unhideWhenUsed/>
    <w:rsid w:val="00A56D27"/>
    <w:rPr>
      <w:color w:val="0000FF"/>
      <w:u w:val="single"/>
    </w:rPr>
  </w:style>
  <w:style w:type="character" w:customStyle="1" w:styleId="Mentionnonrsolue1">
    <w:name w:val="Mention non résolue1"/>
    <w:basedOn w:val="Policepardfaut"/>
    <w:uiPriority w:val="99"/>
    <w:semiHidden/>
    <w:unhideWhenUsed/>
    <w:qFormat/>
    <w:rsid w:val="00D15209"/>
    <w:rPr>
      <w:color w:val="605E5C"/>
      <w:shd w:val="clear" w:color="auto" w:fill="E1DFDD"/>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styleId="Mentionnonrsolue">
    <w:name w:val="Unresolved Mention"/>
    <w:basedOn w:val="Policepardfaut"/>
    <w:uiPriority w:val="99"/>
    <w:semiHidden/>
    <w:unhideWhenUsed/>
    <w:qFormat/>
    <w:rsid w:val="007F15A8"/>
    <w:rPr>
      <w:color w:val="605E5C"/>
      <w:shd w:val="clear" w:color="auto" w:fill="E1DFDD"/>
    </w:rPr>
  </w:style>
  <w:style w:type="character" w:customStyle="1" w:styleId="Titre3Car">
    <w:name w:val="Titre 3 Car"/>
    <w:basedOn w:val="Policepardfaut"/>
    <w:link w:val="Titre3"/>
    <w:uiPriority w:val="9"/>
    <w:semiHidden/>
    <w:qFormat/>
    <w:rsid w:val="004D0467"/>
    <w:rPr>
      <w:rFonts w:asciiTheme="majorHAnsi" w:eastAsiaTheme="majorEastAsia" w:hAnsiTheme="majorHAnsi" w:cstheme="majorBidi"/>
      <w:color w:val="1F3763" w:themeColor="accent1" w:themeShade="7F"/>
      <w:lang w:eastAsia="fr-FR"/>
    </w:rPr>
  </w:style>
  <w:style w:type="character" w:customStyle="1" w:styleId="PieddepageCar">
    <w:name w:val="Pied de page Car"/>
    <w:basedOn w:val="Policepardfaut"/>
    <w:link w:val="Pieddepage"/>
    <w:uiPriority w:val="99"/>
    <w:qFormat/>
    <w:rsid w:val="005E67CC"/>
    <w:rPr>
      <w:rFonts w:ascii="Times New Roman" w:hAnsi="Times New Roman" w:cs="Times New Roman"/>
      <w:szCs w:val="20"/>
      <w:lang w:eastAsia="fr-FR"/>
    </w:rPr>
  </w:style>
  <w:style w:type="character" w:styleId="Numrodepage">
    <w:name w:val="page number"/>
    <w:basedOn w:val="Policepardfaut"/>
    <w:uiPriority w:val="99"/>
    <w:semiHidden/>
    <w:unhideWhenUsed/>
    <w:qFormat/>
    <w:rsid w:val="005E67CC"/>
  </w:style>
  <w:style w:type="character" w:styleId="lev">
    <w:name w:val="Strong"/>
    <w:basedOn w:val="Policepardfaut"/>
    <w:uiPriority w:val="22"/>
    <w:qFormat/>
    <w:rsid w:val="00752707"/>
    <w:rPr>
      <w:b/>
      <w:bCs/>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link w:val="CorpsdetexteCar"/>
    <w:rsid w:val="007A7D06"/>
    <w:pPr>
      <w:spacing w:line="240" w:lineRule="auto"/>
      <w:jc w:val="center"/>
    </w:pPr>
    <w:rPr>
      <w:rFonts w:ascii="Times" w:hAnsi="Times"/>
    </w:r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Citation">
    <w:name w:val="Quote"/>
    <w:basedOn w:val="Normal"/>
    <w:next w:val="Normal"/>
    <w:link w:val="CitationCar"/>
    <w:uiPriority w:val="29"/>
    <w:qFormat/>
    <w:rsid w:val="00DE10DA"/>
    <w:pPr>
      <w:spacing w:beforeAutospacing="1" w:afterAutospacing="1"/>
      <w:ind w:left="1134" w:right="851"/>
    </w:pPr>
    <w:rPr>
      <w:iCs/>
      <w:color w:val="404040" w:themeColor="text1" w:themeTint="BF"/>
      <w:sz w:val="21"/>
    </w:rPr>
  </w:style>
  <w:style w:type="paragraph" w:customStyle="1" w:styleId="Encadr">
    <w:name w:val="Encadré"/>
    <w:basedOn w:val="Normal"/>
    <w:qFormat/>
    <w:rsid w:val="0059571A"/>
    <w:pPr>
      <w:pBdr>
        <w:top w:val="single" w:sz="4" w:space="1" w:color="000000"/>
        <w:left w:val="single" w:sz="4" w:space="4" w:color="000000"/>
        <w:bottom w:val="single" w:sz="4" w:space="1" w:color="000000"/>
        <w:right w:val="single" w:sz="4" w:space="4" w:color="000000"/>
      </w:pBdr>
      <w:ind w:left="1134"/>
    </w:pPr>
    <w:rPr>
      <w:sz w:val="21"/>
    </w:rPr>
  </w:style>
  <w:style w:type="paragraph" w:styleId="Normalcentr">
    <w:name w:val="Block Text"/>
    <w:basedOn w:val="Normal"/>
    <w:uiPriority w:val="99"/>
    <w:unhideWhenUsed/>
    <w:qFormat/>
    <w:rsid w:val="0017768A"/>
    <w:pPr>
      <w:pBdr>
        <w:top w:val="single" w:sz="2" w:space="10" w:color="4472C4"/>
        <w:left w:val="single" w:sz="2" w:space="10" w:color="4472C4"/>
        <w:bottom w:val="single" w:sz="2" w:space="10" w:color="4472C4"/>
        <w:right w:val="single" w:sz="2" w:space="10" w:color="4472C4"/>
      </w:pBdr>
      <w:spacing w:line="240" w:lineRule="auto"/>
      <w:ind w:left="1152" w:right="1152"/>
    </w:pPr>
    <w:rPr>
      <w:rFonts w:asciiTheme="minorHAnsi" w:eastAsiaTheme="minorEastAsia" w:hAnsiTheme="minorHAnsi"/>
      <w:iCs/>
      <w:color w:val="000000" w:themeColor="text1"/>
      <w:sz w:val="21"/>
    </w:rPr>
  </w:style>
  <w:style w:type="paragraph" w:styleId="Notedebasdepage">
    <w:name w:val="footnote text"/>
    <w:basedOn w:val="Normal"/>
    <w:link w:val="NotedebasdepageCar"/>
    <w:autoRedefine/>
    <w:uiPriority w:val="99"/>
    <w:unhideWhenUsed/>
    <w:qFormat/>
    <w:rsid w:val="008043DF"/>
    <w:pPr>
      <w:spacing w:line="240" w:lineRule="auto"/>
    </w:pPr>
    <w:rPr>
      <w:sz w:val="20"/>
    </w:rPr>
  </w:style>
  <w:style w:type="paragraph" w:customStyle="1" w:styleId="ENCADRE">
    <w:name w:val="ENCADRE"/>
    <w:basedOn w:val="Normal"/>
    <w:qFormat/>
    <w:rsid w:val="000D5DE2"/>
    <w:pPr>
      <w:pBdr>
        <w:top w:val="single" w:sz="4" w:space="1" w:color="000000"/>
        <w:left w:val="single" w:sz="4" w:space="4" w:color="000000"/>
        <w:bottom w:val="single" w:sz="4" w:space="1" w:color="000000"/>
        <w:right w:val="single" w:sz="4" w:space="4" w:color="000000"/>
      </w:pBdr>
      <w:spacing w:line="240" w:lineRule="auto"/>
      <w:ind w:left="1134" w:right="1128"/>
      <w:jc w:val="left"/>
    </w:pPr>
    <w:rPr>
      <w:rFonts w:asciiTheme="minorHAnsi" w:hAnsiTheme="minorHAnsi"/>
      <w:sz w:val="21"/>
      <w:szCs w:val="22"/>
    </w:rPr>
  </w:style>
  <w:style w:type="paragraph" w:customStyle="1" w:styleId="En-tteetpieddepage">
    <w:name w:val="En-tête et pied de page"/>
    <w:basedOn w:val="Normal"/>
    <w:qFormat/>
  </w:style>
  <w:style w:type="paragraph" w:styleId="En-tte">
    <w:name w:val="header"/>
    <w:basedOn w:val="Normal"/>
    <w:uiPriority w:val="99"/>
    <w:unhideWhenUsed/>
    <w:rsid w:val="007A7D06"/>
    <w:pPr>
      <w:tabs>
        <w:tab w:val="center" w:pos="4536"/>
        <w:tab w:val="right" w:pos="9072"/>
      </w:tabs>
      <w:spacing w:line="240" w:lineRule="auto"/>
      <w:jc w:val="left"/>
    </w:pPr>
    <w:rPr>
      <w:rFonts w:asciiTheme="minorHAnsi" w:eastAsiaTheme="minorHAnsi" w:hAnsiTheme="minorHAnsi" w:cstheme="minorBidi"/>
      <w:sz w:val="22"/>
      <w:szCs w:val="22"/>
      <w:lang w:eastAsia="en-US"/>
    </w:rPr>
  </w:style>
  <w:style w:type="paragraph" w:customStyle="1" w:styleId="Standard">
    <w:name w:val="Standard"/>
    <w:qFormat/>
    <w:rsid w:val="007A7D06"/>
    <w:pPr>
      <w:suppressAutoHyphens/>
      <w:textAlignment w:val="baseline"/>
    </w:pPr>
    <w:rPr>
      <w:rFonts w:ascii="Times New Roman" w:hAnsi="Times New Roman" w:cs="Times New Roman"/>
      <w:kern w:val="2"/>
      <w:sz w:val="20"/>
      <w:szCs w:val="20"/>
      <w:lang w:eastAsia="fr-FR"/>
    </w:rPr>
  </w:style>
  <w:style w:type="paragraph" w:customStyle="1" w:styleId="Corpsdetexte21">
    <w:name w:val="Corps de texte 21"/>
    <w:basedOn w:val="Standard"/>
    <w:qFormat/>
    <w:rsid w:val="007A7D06"/>
    <w:pPr>
      <w:jc w:val="center"/>
    </w:pPr>
    <w:rPr>
      <w:b/>
      <w:bCs/>
    </w:rPr>
  </w:style>
  <w:style w:type="paragraph" w:customStyle="1" w:styleId="Textbody">
    <w:name w:val="Text body"/>
    <w:basedOn w:val="Standard"/>
    <w:qFormat/>
    <w:rsid w:val="007A7D06"/>
    <w:pPr>
      <w:jc w:val="both"/>
    </w:pPr>
    <w:rPr>
      <w:sz w:val="18"/>
      <w:szCs w:val="18"/>
    </w:rPr>
  </w:style>
  <w:style w:type="paragraph" w:styleId="Paragraphedeliste">
    <w:name w:val="List Paragraph"/>
    <w:basedOn w:val="Normal"/>
    <w:uiPriority w:val="34"/>
    <w:qFormat/>
    <w:rsid w:val="004A4D36"/>
    <w:pPr>
      <w:ind w:left="720"/>
      <w:contextualSpacing/>
    </w:pPr>
  </w:style>
  <w:style w:type="paragraph" w:styleId="Commentaire">
    <w:name w:val="annotation text"/>
    <w:basedOn w:val="Normal"/>
    <w:link w:val="CommentaireCar"/>
    <w:uiPriority w:val="99"/>
    <w:semiHidden/>
    <w:unhideWhenUsed/>
    <w:qFormat/>
    <w:rsid w:val="00C71A7F"/>
    <w:pPr>
      <w:spacing w:line="240" w:lineRule="auto"/>
    </w:pPr>
    <w:rPr>
      <w:sz w:val="20"/>
    </w:rPr>
  </w:style>
  <w:style w:type="paragraph" w:styleId="Objetducommentaire">
    <w:name w:val="annotation subject"/>
    <w:basedOn w:val="Commentaire"/>
    <w:next w:val="Commentaire"/>
    <w:link w:val="ObjetducommentaireCar"/>
    <w:uiPriority w:val="99"/>
    <w:semiHidden/>
    <w:unhideWhenUsed/>
    <w:qFormat/>
    <w:rsid w:val="00C71A7F"/>
    <w:rPr>
      <w:b/>
      <w:bCs/>
    </w:rPr>
  </w:style>
  <w:style w:type="paragraph" w:styleId="Textedebulles">
    <w:name w:val="Balloon Text"/>
    <w:basedOn w:val="Normal"/>
    <w:link w:val="TextedebullesCar"/>
    <w:uiPriority w:val="99"/>
    <w:semiHidden/>
    <w:unhideWhenUsed/>
    <w:qFormat/>
    <w:rsid w:val="00C71A7F"/>
    <w:pPr>
      <w:spacing w:line="240" w:lineRule="auto"/>
    </w:pPr>
    <w:rPr>
      <w:sz w:val="18"/>
      <w:szCs w:val="18"/>
    </w:rPr>
  </w:style>
  <w:style w:type="paragraph" w:styleId="Rvision">
    <w:name w:val="Revision"/>
    <w:uiPriority w:val="99"/>
    <w:semiHidden/>
    <w:qFormat/>
    <w:rsid w:val="00226088"/>
    <w:rPr>
      <w:rFonts w:ascii="Times New Roman" w:hAnsi="Times New Roman" w:cs="Times New Roman"/>
      <w:szCs w:val="20"/>
      <w:lang w:eastAsia="fr-FR"/>
    </w:rPr>
  </w:style>
  <w:style w:type="paragraph" w:styleId="Pieddepage">
    <w:name w:val="footer"/>
    <w:basedOn w:val="Normal"/>
    <w:link w:val="PieddepageCar"/>
    <w:uiPriority w:val="99"/>
    <w:unhideWhenUsed/>
    <w:rsid w:val="005E67CC"/>
    <w:pPr>
      <w:tabs>
        <w:tab w:val="center" w:pos="4536"/>
        <w:tab w:val="right" w:pos="9072"/>
      </w:tabs>
      <w:spacing w:line="240" w:lineRule="auto"/>
    </w:pPr>
  </w:style>
  <w:style w:type="table" w:styleId="Grilledutableau">
    <w:name w:val="Table Grid"/>
    <w:basedOn w:val="TableauNormal"/>
    <w:uiPriority w:val="39"/>
    <w:rsid w:val="007A7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231DAA"/>
    <w:rPr>
      <w:rFonts w:asciiTheme="majorHAnsi" w:eastAsiaTheme="majorEastAsia" w:hAnsiTheme="majorHAnsi" w:cstheme="majorBidi"/>
      <w:color w:val="2F5496" w:themeColor="accent1" w:themeShade="BF"/>
      <w:sz w:val="26"/>
      <w:szCs w:val="2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8119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1221642E8F9A46BD37F143D4DC226A" ma:contentTypeVersion="11" ma:contentTypeDescription="Crée un document." ma:contentTypeScope="" ma:versionID="8b8101e86bb147e4ac627234fbf7a307">
  <xsd:schema xmlns:xsd="http://www.w3.org/2001/XMLSchema" xmlns:xs="http://www.w3.org/2001/XMLSchema" xmlns:p="http://schemas.microsoft.com/office/2006/metadata/properties" xmlns:ns2="cc7a84b3-6554-4144-b2fc-9cde47ec45db" xmlns:ns3="a5562608-da10-48bd-8112-0c61ffdd7d69" targetNamespace="http://schemas.microsoft.com/office/2006/metadata/properties" ma:root="true" ma:fieldsID="17210eaba23c5ea1345d70a996f16fd1" ns2:_="" ns3:_="">
    <xsd:import namespace="cc7a84b3-6554-4144-b2fc-9cde47ec45db"/>
    <xsd:import namespace="a5562608-da10-48bd-8112-0c61ffdd7d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a84b3-6554-4144-b2fc-9cde47ec4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52cd025-d351-4196-ab85-e6b2318029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62608-da10-48bd-8112-0c61ffdd7d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da79fd-38b4-445a-8f7b-6203044591dc}" ma:internalName="TaxCatchAll" ma:showField="CatchAllData" ma:web="a5562608-da10-48bd-8112-0c61ffdd7d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7a84b3-6554-4144-b2fc-9cde47ec45db">
      <Terms xmlns="http://schemas.microsoft.com/office/infopath/2007/PartnerControls"/>
    </lcf76f155ced4ddcb4097134ff3c332f>
    <TaxCatchAll xmlns="a5562608-da10-48bd-8112-0c61ffdd7d69" xsi:nil="true"/>
  </documentManagement>
</p:properties>
</file>

<file path=customXml/itemProps1.xml><?xml version="1.0" encoding="utf-8"?>
<ds:datastoreItem xmlns:ds="http://schemas.openxmlformats.org/officeDocument/2006/customXml" ds:itemID="{6D0C3648-60F9-4E85-9C6B-48D3E954BFC9}"/>
</file>

<file path=customXml/itemProps2.xml><?xml version="1.0" encoding="utf-8"?>
<ds:datastoreItem xmlns:ds="http://schemas.openxmlformats.org/officeDocument/2006/customXml" ds:itemID="{93FF5C85-6CCB-4CBE-B226-8F97E81BE4F2}"/>
</file>

<file path=customXml/itemProps3.xml><?xml version="1.0" encoding="utf-8"?>
<ds:datastoreItem xmlns:ds="http://schemas.openxmlformats.org/officeDocument/2006/customXml" ds:itemID="{DB16FCF6-8A19-455B-8CD2-8C02D3F9E1A4}"/>
</file>

<file path=docProps/app.xml><?xml version="1.0" encoding="utf-8"?>
<Properties xmlns="http://schemas.openxmlformats.org/officeDocument/2006/extended-properties" xmlns:vt="http://schemas.openxmlformats.org/officeDocument/2006/docPropsVTypes">
  <Template>Normal</Template>
  <TotalTime>2</TotalTime>
  <Pages>3</Pages>
  <Words>831</Words>
  <Characters>4571</Characters>
  <Application>Microsoft Office Word</Application>
  <DocSecurity>4</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UP1</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Corsani</dc:creator>
  <dc:description/>
  <cp:lastModifiedBy>Tania Tayée- Mounoussamy</cp:lastModifiedBy>
  <cp:revision>2</cp:revision>
  <dcterms:created xsi:type="dcterms:W3CDTF">2026-06-03T12:07:00Z</dcterms:created>
  <dcterms:modified xsi:type="dcterms:W3CDTF">2026-06-03T12:07:00Z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d5c20be7-c3a5-46e3-9158-fa8a02ce2395_Enabled">
    <vt:lpwstr>true</vt:lpwstr>
  </property>
  <property fmtid="{D5CDD505-2E9C-101B-9397-08002B2CF9AE}" pid="9" name="MSIP_Label_d5c20be7-c3a5-46e3-9158-fa8a02ce2395_SetDate">
    <vt:lpwstr>2026-06-03T12:07:20Z</vt:lpwstr>
  </property>
  <property fmtid="{D5CDD505-2E9C-101B-9397-08002B2CF9AE}" pid="10" name="MSIP_Label_d5c20be7-c3a5-46e3-9158-fa8a02ce2395_Method">
    <vt:lpwstr>Standard</vt:lpwstr>
  </property>
  <property fmtid="{D5CDD505-2E9C-101B-9397-08002B2CF9AE}" pid="11" name="MSIP_Label_d5c20be7-c3a5-46e3-9158-fa8a02ce2395_Name">
    <vt:lpwstr>defa4170-0d19-0005-0004-bc88714345d2</vt:lpwstr>
  </property>
  <property fmtid="{D5CDD505-2E9C-101B-9397-08002B2CF9AE}" pid="12" name="MSIP_Label_d5c20be7-c3a5-46e3-9158-fa8a02ce2395_SiteId">
    <vt:lpwstr>8c6f9078-037e-4261-a583-52a944e55f7f</vt:lpwstr>
  </property>
  <property fmtid="{D5CDD505-2E9C-101B-9397-08002B2CF9AE}" pid="13" name="MSIP_Label_d5c20be7-c3a5-46e3-9158-fa8a02ce2395_ActionId">
    <vt:lpwstr>277234ca-a742-4006-8f57-2050cefcc672</vt:lpwstr>
  </property>
  <property fmtid="{D5CDD505-2E9C-101B-9397-08002B2CF9AE}" pid="14" name="MSIP_Label_d5c20be7-c3a5-46e3-9158-fa8a02ce2395_ContentBits">
    <vt:lpwstr>0</vt:lpwstr>
  </property>
  <property fmtid="{D5CDD505-2E9C-101B-9397-08002B2CF9AE}" pid="15" name="ContentTypeId">
    <vt:lpwstr>0x010100411221642E8F9A46BD37F143D4DC226A</vt:lpwstr>
  </property>
</Properties>
</file>