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B69D" w14:textId="77777777" w:rsidR="004519AE" w:rsidRDefault="00DD2573">
      <w:pPr>
        <w:spacing w:line="240" w:lineRule="auto"/>
        <w:jc w:val="center"/>
        <w:rPr>
          <w:rFonts w:ascii="Calibri Light" w:hAnsi="Calibri Light" w:cs="Calibri Light"/>
          <w:b/>
        </w:rPr>
      </w:pPr>
      <w:bookmarkStart w:id="0" w:name="_GoBack"/>
      <w:bookmarkEnd w:id="0"/>
      <w:r>
        <w:rPr>
          <w:noProof/>
        </w:rPr>
        <w:drawing>
          <wp:inline distT="0" distB="0" distL="0" distR="0" wp14:anchorId="38E2036E" wp14:editId="51AA6887">
            <wp:extent cx="1971675" cy="1098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971675" cy="1098550"/>
                    </a:xfrm>
                    <a:prstGeom prst="rect">
                      <a:avLst/>
                    </a:prstGeom>
                  </pic:spPr>
                </pic:pic>
              </a:graphicData>
            </a:graphic>
          </wp:inline>
        </w:drawing>
      </w:r>
    </w:p>
    <w:p w14:paraId="009A96B5" w14:textId="77777777" w:rsidR="004519AE" w:rsidRDefault="00DD2573">
      <w:pPr>
        <w:jc w:val="center"/>
        <w:rPr>
          <w:rFonts w:ascii="Calibri Light" w:hAnsi="Calibri Light" w:cs="Calibri Light"/>
          <w:b/>
        </w:rPr>
      </w:pPr>
      <w:r>
        <w:rPr>
          <w:rFonts w:ascii="Calibri Light" w:hAnsi="Calibri Light" w:cs="Calibri Light"/>
          <w:b/>
        </w:rPr>
        <w:t>Stage FO-Secteur international « Entreprises multinationales, chaînes de valeur et actions syndicales » du 18 au 22 oct. 2021</w:t>
      </w:r>
    </w:p>
    <w:p w14:paraId="45943FFF" w14:textId="77777777" w:rsidR="004519AE" w:rsidRDefault="00DD2573">
      <w:pPr>
        <w:pStyle w:val="En-tte"/>
        <w:spacing w:line="360" w:lineRule="auto"/>
        <w:jc w:val="center"/>
      </w:pPr>
      <w:r>
        <w:rPr>
          <w:rFonts w:ascii="Calibri Light" w:hAnsi="Calibri Light" w:cs="Calibri Light"/>
          <w:sz w:val="20"/>
          <w:szCs w:val="20"/>
          <w:u w:val="single"/>
        </w:rPr>
        <w:t>Responsables du stage</w:t>
      </w:r>
      <w:r>
        <w:rPr>
          <w:rFonts w:ascii="Calibri Light" w:hAnsi="Calibri Light" w:cs="Calibri Light"/>
          <w:sz w:val="20"/>
          <w:szCs w:val="20"/>
        </w:rPr>
        <w:t> : Antonella CORSANI, Nicole MAGGI-GERMAIN (ISST – Université Paris I) Pauline MOREAU-AVILA (CGT-FO)</w:t>
      </w:r>
    </w:p>
    <w:tbl>
      <w:tblPr>
        <w:tblW w:w="16120" w:type="dxa"/>
        <w:jc w:val="center"/>
        <w:tblCellMar>
          <w:left w:w="70" w:type="dxa"/>
          <w:right w:w="70" w:type="dxa"/>
        </w:tblCellMar>
        <w:tblLook w:val="0000" w:firstRow="0" w:lastRow="0" w:firstColumn="0" w:lastColumn="0" w:noHBand="0" w:noVBand="0"/>
      </w:tblPr>
      <w:tblGrid>
        <w:gridCol w:w="1765"/>
        <w:gridCol w:w="2690"/>
        <w:gridCol w:w="3428"/>
        <w:gridCol w:w="3129"/>
        <w:gridCol w:w="2730"/>
        <w:gridCol w:w="2631"/>
      </w:tblGrid>
      <w:tr w:rsidR="004519AE" w14:paraId="39B4AC9E" w14:textId="77777777">
        <w:trPr>
          <w:trHeight w:val="298"/>
          <w:jc w:val="center"/>
        </w:trPr>
        <w:tc>
          <w:tcPr>
            <w:tcW w:w="1130" w:type="dxa"/>
            <w:tcBorders>
              <w:bottom w:val="single" w:sz="6" w:space="0" w:color="000000"/>
              <w:right w:val="single" w:sz="6" w:space="0" w:color="000000"/>
            </w:tcBorders>
            <w:shd w:val="clear" w:color="auto" w:fill="auto"/>
          </w:tcPr>
          <w:p w14:paraId="6367F3DA" w14:textId="77777777" w:rsidR="004519AE" w:rsidRDefault="004519AE">
            <w:pPr>
              <w:spacing w:line="240" w:lineRule="auto"/>
              <w:ind w:left="103"/>
            </w:pPr>
          </w:p>
        </w:tc>
        <w:tc>
          <w:tcPr>
            <w:tcW w:w="2698" w:type="dxa"/>
            <w:tcBorders>
              <w:top w:val="single" w:sz="6" w:space="0" w:color="000000"/>
              <w:left w:val="single" w:sz="6" w:space="0" w:color="000000"/>
              <w:bottom w:val="single" w:sz="4" w:space="0" w:color="000000"/>
              <w:right w:val="single" w:sz="6" w:space="0" w:color="000000"/>
            </w:tcBorders>
            <w:shd w:val="pct15" w:color="auto" w:fill="auto"/>
            <w:vAlign w:val="center"/>
          </w:tcPr>
          <w:p w14:paraId="2602CBD0" w14:textId="77777777" w:rsidR="004519AE" w:rsidRDefault="00DD2573">
            <w:pPr>
              <w:spacing w:line="240" w:lineRule="auto"/>
              <w:jc w:val="center"/>
              <w:rPr>
                <w:rFonts w:ascii="Calibri Light" w:hAnsi="Calibri Light" w:cs="Calibri Light"/>
                <w:sz w:val="22"/>
                <w:szCs w:val="18"/>
              </w:rPr>
            </w:pPr>
            <w:r>
              <w:rPr>
                <w:rFonts w:ascii="Calibri Light" w:hAnsi="Calibri Light" w:cs="Calibri Light"/>
                <w:sz w:val="22"/>
                <w:szCs w:val="18"/>
              </w:rPr>
              <w:t xml:space="preserve">Lundi </w:t>
            </w:r>
            <w:r>
              <w:rPr>
                <w:rFonts w:ascii="Calibri Light" w:hAnsi="Calibri Light" w:cs="Calibri Light"/>
                <w:sz w:val="22"/>
                <w:szCs w:val="18"/>
              </w:rPr>
              <w:br/>
              <w:t>18 oct. 2021</w:t>
            </w:r>
          </w:p>
        </w:tc>
        <w:tc>
          <w:tcPr>
            <w:tcW w:w="354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451A754" w14:textId="77777777" w:rsidR="004519AE" w:rsidRDefault="00DD2573">
            <w:pPr>
              <w:spacing w:line="240" w:lineRule="auto"/>
              <w:jc w:val="center"/>
              <w:rPr>
                <w:rFonts w:ascii="Calibri Light" w:hAnsi="Calibri Light" w:cs="Calibri Light"/>
                <w:sz w:val="22"/>
                <w:szCs w:val="18"/>
              </w:rPr>
            </w:pPr>
            <w:r>
              <w:rPr>
                <w:rFonts w:ascii="Calibri Light" w:hAnsi="Calibri Light" w:cs="Calibri Light"/>
                <w:sz w:val="22"/>
                <w:szCs w:val="18"/>
              </w:rPr>
              <w:t>Mardi</w:t>
            </w:r>
            <w:r>
              <w:rPr>
                <w:rFonts w:ascii="Calibri Light" w:hAnsi="Calibri Light" w:cs="Calibri Light"/>
                <w:sz w:val="22"/>
                <w:szCs w:val="18"/>
              </w:rPr>
              <w:br/>
              <w:t>19 oct. 2021</w:t>
            </w:r>
          </w:p>
        </w:tc>
        <w:tc>
          <w:tcPr>
            <w:tcW w:w="3260"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B8D2744" w14:textId="77777777" w:rsidR="004519AE" w:rsidRDefault="00DD2573">
            <w:pPr>
              <w:spacing w:line="240" w:lineRule="auto"/>
              <w:jc w:val="center"/>
              <w:rPr>
                <w:rFonts w:ascii="Calibri Light" w:hAnsi="Calibri Light" w:cs="Calibri Light"/>
                <w:sz w:val="22"/>
                <w:szCs w:val="18"/>
              </w:rPr>
            </w:pPr>
            <w:r>
              <w:rPr>
                <w:rFonts w:ascii="Calibri Light" w:hAnsi="Calibri Light" w:cs="Calibri Light"/>
                <w:sz w:val="22"/>
                <w:szCs w:val="18"/>
              </w:rPr>
              <w:t>Mercredi</w:t>
            </w:r>
            <w:r>
              <w:rPr>
                <w:rFonts w:ascii="Calibri Light" w:hAnsi="Calibri Light" w:cs="Calibri Light"/>
                <w:sz w:val="22"/>
                <w:szCs w:val="18"/>
              </w:rPr>
              <w:br/>
              <w:t>20 oct. 2021</w:t>
            </w:r>
          </w:p>
        </w:tc>
        <w:tc>
          <w:tcPr>
            <w:tcW w:w="28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1284F2B" w14:textId="77777777" w:rsidR="004519AE" w:rsidRDefault="00DD2573">
            <w:pPr>
              <w:spacing w:line="240" w:lineRule="auto"/>
              <w:jc w:val="center"/>
              <w:rPr>
                <w:rFonts w:ascii="Calibri Light" w:hAnsi="Calibri Light" w:cs="Calibri Light"/>
                <w:sz w:val="22"/>
                <w:szCs w:val="18"/>
              </w:rPr>
            </w:pPr>
            <w:r>
              <w:rPr>
                <w:rFonts w:ascii="Calibri Light" w:hAnsi="Calibri Light" w:cs="Calibri Light"/>
                <w:sz w:val="22"/>
                <w:szCs w:val="18"/>
              </w:rPr>
              <w:t>Jeudi</w:t>
            </w:r>
            <w:r>
              <w:rPr>
                <w:rFonts w:ascii="Calibri Light" w:hAnsi="Calibri Light" w:cs="Calibri Light"/>
                <w:sz w:val="22"/>
                <w:szCs w:val="18"/>
              </w:rPr>
              <w:br/>
              <w:t>21 oct. 2021</w:t>
            </w:r>
          </w:p>
        </w:tc>
        <w:tc>
          <w:tcPr>
            <w:tcW w:w="265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1271FAF1" w14:textId="77777777" w:rsidR="004519AE" w:rsidRDefault="00DD2573">
            <w:pPr>
              <w:spacing w:line="240" w:lineRule="auto"/>
              <w:jc w:val="center"/>
              <w:rPr>
                <w:rFonts w:ascii="Calibri Light" w:hAnsi="Calibri Light" w:cs="Calibri Light"/>
                <w:sz w:val="22"/>
                <w:szCs w:val="18"/>
              </w:rPr>
            </w:pPr>
            <w:r>
              <w:rPr>
                <w:rFonts w:ascii="Calibri Light" w:hAnsi="Calibri Light" w:cs="Calibri Light"/>
                <w:sz w:val="22"/>
                <w:szCs w:val="18"/>
              </w:rPr>
              <w:t>Vendredi</w:t>
            </w:r>
            <w:r>
              <w:rPr>
                <w:rFonts w:ascii="Calibri Light" w:hAnsi="Calibri Light" w:cs="Calibri Light"/>
                <w:sz w:val="22"/>
                <w:szCs w:val="18"/>
              </w:rPr>
              <w:br/>
              <w:t>22 oct. 2021</w:t>
            </w:r>
          </w:p>
        </w:tc>
      </w:tr>
      <w:tr w:rsidR="004519AE" w14:paraId="5C856061" w14:textId="77777777">
        <w:trPr>
          <w:trHeight w:val="2714"/>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634F04A9" w14:textId="77777777" w:rsidR="004519AE" w:rsidRDefault="004519AE">
            <w:pPr>
              <w:spacing w:line="240" w:lineRule="auto"/>
              <w:jc w:val="center"/>
              <w:rPr>
                <w:rFonts w:asciiTheme="minorHAnsi" w:hAnsiTheme="minorHAnsi" w:cstheme="minorHAnsi"/>
              </w:rPr>
            </w:pPr>
          </w:p>
          <w:p w14:paraId="6972AA5F" w14:textId="77777777" w:rsidR="004519AE" w:rsidRDefault="00DD2573">
            <w:pPr>
              <w:spacing w:line="240" w:lineRule="auto"/>
              <w:jc w:val="center"/>
              <w:rPr>
                <w:rFonts w:asciiTheme="minorHAnsi" w:hAnsiTheme="minorHAnsi" w:cstheme="minorHAnsi"/>
              </w:rPr>
            </w:pPr>
            <w:r>
              <w:rPr>
                <w:rFonts w:asciiTheme="minorHAnsi" w:hAnsiTheme="minorHAnsi" w:cstheme="minorHAnsi"/>
              </w:rPr>
              <w:t>09 h 00</w:t>
            </w:r>
          </w:p>
          <w:p w14:paraId="6EFEFCB0" w14:textId="77777777" w:rsidR="004519AE" w:rsidRDefault="004519AE">
            <w:pPr>
              <w:spacing w:line="240" w:lineRule="auto"/>
              <w:rPr>
                <w:rFonts w:asciiTheme="minorHAnsi" w:hAnsiTheme="minorHAnsi" w:cstheme="minorHAnsi"/>
              </w:rPr>
            </w:pPr>
          </w:p>
          <w:p w14:paraId="4730E7A5" w14:textId="77777777" w:rsidR="004519AE" w:rsidRDefault="004519AE">
            <w:pPr>
              <w:spacing w:line="240" w:lineRule="auto"/>
              <w:jc w:val="center"/>
              <w:rPr>
                <w:rFonts w:asciiTheme="minorHAnsi" w:hAnsiTheme="minorHAnsi" w:cstheme="minorHAnsi"/>
              </w:rPr>
            </w:pPr>
          </w:p>
        </w:tc>
        <w:tc>
          <w:tcPr>
            <w:tcW w:w="2698" w:type="dxa"/>
            <w:tcBorders>
              <w:top w:val="single" w:sz="4" w:space="0" w:color="000000"/>
              <w:left w:val="single" w:sz="4" w:space="0" w:color="000000"/>
              <w:bottom w:val="single" w:sz="6" w:space="0" w:color="000000"/>
              <w:right w:val="single" w:sz="6" w:space="0" w:color="000000"/>
            </w:tcBorders>
            <w:shd w:val="clear" w:color="auto" w:fill="auto"/>
          </w:tcPr>
          <w:p w14:paraId="3A337A96" w14:textId="77777777" w:rsidR="004519AE" w:rsidRDefault="004519AE">
            <w:pPr>
              <w:spacing w:line="240" w:lineRule="auto"/>
              <w:rPr>
                <w:rFonts w:ascii="Calibri Light" w:hAnsi="Calibri Light" w:cs="Calibri Light"/>
                <w:b/>
                <w:sz w:val="20"/>
              </w:rPr>
            </w:pPr>
          </w:p>
          <w:p w14:paraId="63F29792" w14:textId="77777777" w:rsidR="004519AE" w:rsidRDefault="00DD2573">
            <w:pPr>
              <w:spacing w:line="240" w:lineRule="auto"/>
              <w:jc w:val="center"/>
              <w:rPr>
                <w:rFonts w:ascii="Calibri Light" w:hAnsi="Calibri Light" w:cs="Calibri Light"/>
                <w:bCs/>
                <w:sz w:val="20"/>
              </w:rPr>
            </w:pPr>
            <w:r>
              <w:rPr>
                <w:rFonts w:ascii="Calibri Light" w:hAnsi="Calibri Light" w:cs="Calibri Light"/>
                <w:bCs/>
                <w:sz w:val="20"/>
              </w:rPr>
              <w:t>Présentation de l’ISST,</w:t>
            </w:r>
          </w:p>
          <w:p w14:paraId="6CAD9607" w14:textId="77777777" w:rsidR="004519AE" w:rsidRDefault="00DD2573">
            <w:pPr>
              <w:spacing w:line="240" w:lineRule="auto"/>
              <w:jc w:val="center"/>
              <w:rPr>
                <w:rFonts w:ascii="Calibri Light" w:hAnsi="Calibri Light" w:cs="Calibri Light"/>
                <w:bCs/>
                <w:sz w:val="20"/>
              </w:rPr>
            </w:pPr>
            <w:r>
              <w:rPr>
                <w:rFonts w:ascii="Calibri Light" w:hAnsi="Calibri Light" w:cs="Calibri Light"/>
                <w:bCs/>
                <w:sz w:val="20"/>
              </w:rPr>
              <w:t>de la session &amp;</w:t>
            </w:r>
          </w:p>
          <w:p w14:paraId="5A616A26" w14:textId="77777777" w:rsidR="004519AE" w:rsidRDefault="00DD2573">
            <w:pPr>
              <w:spacing w:line="240" w:lineRule="auto"/>
              <w:jc w:val="center"/>
              <w:rPr>
                <w:rFonts w:ascii="Calibri Light" w:hAnsi="Calibri Light" w:cs="Calibri Light"/>
                <w:bCs/>
                <w:sz w:val="20"/>
              </w:rPr>
            </w:pPr>
            <w:r>
              <w:rPr>
                <w:rFonts w:ascii="Calibri Light" w:hAnsi="Calibri Light" w:cs="Calibri Light"/>
                <w:bCs/>
                <w:sz w:val="20"/>
              </w:rPr>
              <w:t>tour de table</w:t>
            </w:r>
          </w:p>
          <w:p w14:paraId="66322B50" w14:textId="77777777" w:rsidR="004519AE" w:rsidRDefault="004519AE">
            <w:pPr>
              <w:spacing w:line="240" w:lineRule="auto"/>
              <w:jc w:val="center"/>
              <w:rPr>
                <w:rFonts w:ascii="Calibri Light" w:hAnsi="Calibri Light" w:cs="Calibri Light"/>
                <w:bCs/>
                <w:sz w:val="20"/>
              </w:rPr>
            </w:pPr>
          </w:p>
          <w:p w14:paraId="2DB49167" w14:textId="77777777" w:rsidR="004519AE" w:rsidRDefault="00DD2573">
            <w:pPr>
              <w:spacing w:line="240" w:lineRule="auto"/>
              <w:jc w:val="center"/>
              <w:rPr>
                <w:rFonts w:ascii="Calibri Light" w:hAnsi="Calibri Light" w:cs="Calibri Light"/>
                <w:bCs/>
                <w:sz w:val="16"/>
              </w:rPr>
            </w:pPr>
            <w:r>
              <w:rPr>
                <w:rFonts w:ascii="Calibri Light" w:hAnsi="Calibri Light" w:cs="Calibri Light"/>
                <w:bCs/>
                <w:sz w:val="16"/>
              </w:rPr>
              <w:t>Antonella CORSANI (ISST)</w:t>
            </w:r>
          </w:p>
          <w:p w14:paraId="033AE122" w14:textId="77777777" w:rsidR="004519AE" w:rsidRDefault="00DD2573">
            <w:pPr>
              <w:spacing w:line="240" w:lineRule="auto"/>
              <w:jc w:val="center"/>
              <w:rPr>
                <w:rFonts w:ascii="Calibri Light" w:hAnsi="Calibri Light" w:cs="Calibri Light"/>
                <w:bCs/>
                <w:sz w:val="16"/>
              </w:rPr>
            </w:pPr>
            <w:r>
              <w:rPr>
                <w:rFonts w:ascii="Calibri Light" w:hAnsi="Calibri Light" w:cs="Calibri Light"/>
                <w:bCs/>
                <w:sz w:val="16"/>
              </w:rPr>
              <w:t>Nicole MAGGI-GERMAIN (ISST)</w:t>
            </w:r>
          </w:p>
          <w:p w14:paraId="04DB781F" w14:textId="77777777" w:rsidR="004519AE" w:rsidRDefault="00DD2573">
            <w:pPr>
              <w:spacing w:line="240" w:lineRule="auto"/>
              <w:jc w:val="center"/>
              <w:rPr>
                <w:rFonts w:ascii="Calibri Light" w:hAnsi="Calibri Light" w:cs="Calibri Light"/>
                <w:bCs/>
                <w:sz w:val="16"/>
              </w:rPr>
            </w:pPr>
            <w:r>
              <w:rPr>
                <w:rFonts w:ascii="Calibri Light" w:hAnsi="Calibri Light" w:cs="Calibri Light"/>
                <w:bCs/>
                <w:sz w:val="16"/>
              </w:rPr>
              <w:t>________________________________</w:t>
            </w:r>
          </w:p>
          <w:p w14:paraId="729BFB87" w14:textId="77777777" w:rsidR="004519AE" w:rsidRDefault="00DD2573">
            <w:pPr>
              <w:spacing w:line="240" w:lineRule="auto"/>
              <w:jc w:val="center"/>
              <w:rPr>
                <w:rFonts w:ascii="Calibri Light" w:hAnsi="Calibri Light" w:cs="Calibri Light"/>
                <w:bCs/>
                <w:sz w:val="20"/>
              </w:rPr>
            </w:pPr>
            <w:r>
              <w:rPr>
                <w:rFonts w:ascii="Calibri Light" w:hAnsi="Calibri Light" w:cs="Calibri Light"/>
                <w:bCs/>
                <w:sz w:val="20"/>
              </w:rPr>
              <w:t>Présentation du thème de la session par l’organisation syndicale</w:t>
            </w:r>
          </w:p>
          <w:p w14:paraId="650D58B3" w14:textId="77777777" w:rsidR="004519AE" w:rsidRDefault="00DD2573">
            <w:pPr>
              <w:spacing w:line="240" w:lineRule="auto"/>
              <w:jc w:val="center"/>
              <w:rPr>
                <w:rFonts w:ascii="Calibri Light" w:hAnsi="Calibri Light" w:cs="Calibri Light"/>
                <w:bCs/>
                <w:sz w:val="16"/>
              </w:rPr>
            </w:pPr>
            <w:r>
              <w:rPr>
                <w:rFonts w:ascii="Calibri Light" w:hAnsi="Calibri Light" w:cs="Calibri Light"/>
                <w:bCs/>
                <w:sz w:val="16"/>
              </w:rPr>
              <w:t>Pauline MOREAU-AVILA</w:t>
            </w:r>
          </w:p>
          <w:p w14:paraId="4C10C6E2" w14:textId="77777777" w:rsidR="004519AE" w:rsidRDefault="00DD2573">
            <w:pPr>
              <w:spacing w:line="240" w:lineRule="auto"/>
              <w:jc w:val="center"/>
              <w:rPr>
                <w:rFonts w:ascii="Calibri Light" w:hAnsi="Calibri Light" w:cs="Calibri Light"/>
                <w:bCs/>
                <w:sz w:val="20"/>
              </w:rPr>
            </w:pPr>
            <w:r>
              <w:rPr>
                <w:rFonts w:ascii="Calibri Light" w:hAnsi="Calibri Light" w:cs="Calibri Light"/>
                <w:bCs/>
                <w:sz w:val="16"/>
              </w:rPr>
              <w:t>Marjorie ALEXANDRE (CGT-FO)</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3AAAAF9B" w14:textId="77777777" w:rsidR="004519AE" w:rsidRDefault="004519AE">
            <w:pPr>
              <w:pStyle w:val="Corpsdetexte"/>
              <w:spacing w:line="276" w:lineRule="auto"/>
              <w:rPr>
                <w:rFonts w:ascii="Calibri Light" w:hAnsi="Calibri Light" w:cs="Calibri Light"/>
                <w:b/>
                <w:sz w:val="20"/>
              </w:rPr>
            </w:pPr>
          </w:p>
          <w:p w14:paraId="411FAF8A" w14:textId="77777777" w:rsidR="004519AE" w:rsidRDefault="00DD2573">
            <w:pPr>
              <w:spacing w:line="276" w:lineRule="auto"/>
              <w:jc w:val="center"/>
              <w:rPr>
                <w:rFonts w:ascii="Calibri Light" w:hAnsi="Calibri Light" w:cs="Calibri Light"/>
                <w:b/>
                <w:sz w:val="20"/>
              </w:rPr>
            </w:pPr>
            <w:r>
              <w:rPr>
                <w:rFonts w:ascii="Calibri Light" w:hAnsi="Calibri Light" w:cs="Calibri Light"/>
                <w:b/>
                <w:sz w:val="20"/>
              </w:rPr>
              <w:t>Les chaînes de valeur</w:t>
            </w:r>
          </w:p>
          <w:p w14:paraId="779E1FFD" w14:textId="77777777" w:rsidR="004519AE" w:rsidRDefault="004519AE">
            <w:pPr>
              <w:spacing w:line="276" w:lineRule="auto"/>
              <w:jc w:val="center"/>
              <w:rPr>
                <w:rFonts w:ascii="Calibri Light" w:hAnsi="Calibri Light" w:cs="Calibri Light"/>
                <w:b/>
                <w:sz w:val="20"/>
              </w:rPr>
            </w:pPr>
          </w:p>
          <w:p w14:paraId="083E2B78" w14:textId="77777777" w:rsidR="004519AE" w:rsidRDefault="00DD2573">
            <w:pPr>
              <w:spacing w:line="240" w:lineRule="auto"/>
              <w:jc w:val="center"/>
            </w:pPr>
            <w:r>
              <w:rPr>
                <w:rFonts w:ascii="Calibri Light" w:hAnsi="Calibri Light" w:cs="Calibri Light"/>
                <w:sz w:val="20"/>
              </w:rPr>
              <w:t>1- Stratégies des firmes multinationales : fragmentation du processus de production à l’échelle mondiale</w:t>
            </w:r>
          </w:p>
          <w:p w14:paraId="54164620" w14:textId="77777777" w:rsidR="004519AE" w:rsidRDefault="004519AE">
            <w:pPr>
              <w:spacing w:line="276" w:lineRule="auto"/>
              <w:jc w:val="center"/>
              <w:rPr>
                <w:rFonts w:ascii="Calibri Light" w:hAnsi="Calibri Light" w:cs="Calibri Light"/>
                <w:b/>
                <w:sz w:val="20"/>
              </w:rPr>
            </w:pPr>
          </w:p>
          <w:p w14:paraId="758D27EB" w14:textId="77777777" w:rsidR="004519AE" w:rsidRDefault="00DD2573">
            <w:pPr>
              <w:spacing w:line="240" w:lineRule="auto"/>
              <w:jc w:val="center"/>
              <w:rPr>
                <w:rFonts w:ascii="Calibri Light" w:hAnsi="Calibri Light" w:cs="Calibri Light"/>
                <w:bCs/>
                <w:sz w:val="16"/>
              </w:rPr>
            </w:pPr>
            <w:r>
              <w:rPr>
                <w:rFonts w:ascii="Calibri Light" w:hAnsi="Calibri Light" w:cs="Calibri Light"/>
                <w:bCs/>
                <w:sz w:val="16"/>
              </w:rPr>
              <w:t>Antonella CORSANI (ISST)</w:t>
            </w:r>
          </w:p>
          <w:p w14:paraId="43414A99" w14:textId="77777777" w:rsidR="004519AE" w:rsidRDefault="004519AE">
            <w:pPr>
              <w:spacing w:line="276" w:lineRule="auto"/>
              <w:jc w:val="center"/>
              <w:rPr>
                <w:rFonts w:ascii="Calibri Light" w:hAnsi="Calibri Light" w:cs="Calibri Light"/>
                <w:b/>
                <w:sz w:val="20"/>
              </w:rPr>
            </w:pPr>
          </w:p>
          <w:p w14:paraId="3AD79C89" w14:textId="77777777" w:rsidR="004519AE" w:rsidRDefault="004519AE">
            <w:pPr>
              <w:spacing w:line="276" w:lineRule="auto"/>
              <w:jc w:val="center"/>
              <w:rPr>
                <w:rFonts w:ascii="Calibri Light" w:hAnsi="Calibri Light" w:cs="Calibri Light"/>
                <w:b/>
                <w:sz w:val="20"/>
              </w:rPr>
            </w:pPr>
          </w:p>
          <w:p w14:paraId="7C9CFC26" w14:textId="77777777" w:rsidR="004519AE" w:rsidRDefault="004519AE">
            <w:pPr>
              <w:pStyle w:val="Corpsdetexte"/>
              <w:spacing w:line="276" w:lineRule="auto"/>
              <w:jc w:val="both"/>
              <w:rPr>
                <w:rFonts w:ascii="Calibri Light" w:hAnsi="Calibri Light" w:cs="Calibri Light"/>
                <w:bCs/>
                <w:sz w:val="12"/>
                <w:szCs w:val="18"/>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D82297A" w14:textId="77777777" w:rsidR="004519AE" w:rsidRDefault="004519AE">
            <w:pPr>
              <w:spacing w:line="276" w:lineRule="auto"/>
              <w:jc w:val="center"/>
              <w:rPr>
                <w:rFonts w:ascii="Calibri Light" w:hAnsi="Calibri Light" w:cs="Calibri Light"/>
                <w:b/>
                <w:sz w:val="20"/>
              </w:rPr>
            </w:pPr>
          </w:p>
          <w:p w14:paraId="757E07E8" w14:textId="77777777" w:rsidR="004519AE" w:rsidRDefault="00DD2573">
            <w:pPr>
              <w:spacing w:line="276" w:lineRule="auto"/>
              <w:jc w:val="center"/>
              <w:rPr>
                <w:rFonts w:ascii="Calibri Light" w:hAnsi="Calibri Light" w:cs="Calibri Light"/>
                <w:b/>
                <w:sz w:val="20"/>
              </w:rPr>
            </w:pPr>
            <w:r>
              <w:rPr>
                <w:rFonts w:ascii="Calibri Light" w:hAnsi="Calibri Light" w:cs="Calibri Light"/>
                <w:b/>
                <w:sz w:val="20"/>
              </w:rPr>
              <w:t>Les plans de vigilance</w:t>
            </w:r>
          </w:p>
          <w:p w14:paraId="7F024045" w14:textId="77777777" w:rsidR="004519AE" w:rsidRDefault="004519AE">
            <w:pPr>
              <w:spacing w:line="276" w:lineRule="auto"/>
              <w:jc w:val="center"/>
              <w:rPr>
                <w:rFonts w:ascii="Calibri Light" w:hAnsi="Calibri Light" w:cs="Calibri Light"/>
                <w:b/>
                <w:sz w:val="20"/>
              </w:rPr>
            </w:pPr>
          </w:p>
          <w:p w14:paraId="146893FA" w14:textId="77777777" w:rsidR="004519AE" w:rsidRDefault="00DD2573">
            <w:pPr>
              <w:spacing w:line="240" w:lineRule="auto"/>
              <w:jc w:val="center"/>
              <w:rPr>
                <w:rFonts w:ascii="Calibri Light" w:hAnsi="Calibri Light" w:cs="Calibri Light"/>
                <w:sz w:val="20"/>
              </w:rPr>
            </w:pPr>
            <w:r>
              <w:rPr>
                <w:rFonts w:ascii="Calibri Light" w:hAnsi="Calibri Light" w:cs="Calibri Light"/>
                <w:sz w:val="20"/>
              </w:rPr>
              <w:t>1- Présentation de la loi sur le devoir de vigilance, place et rôle des IRP</w:t>
            </w:r>
          </w:p>
          <w:p w14:paraId="0B018982" w14:textId="77777777" w:rsidR="004519AE" w:rsidRDefault="004519AE">
            <w:pPr>
              <w:spacing w:line="276" w:lineRule="auto"/>
              <w:jc w:val="center"/>
              <w:rPr>
                <w:rFonts w:ascii="Calibri Light" w:hAnsi="Calibri Light" w:cs="Calibri Light"/>
                <w:b/>
                <w:sz w:val="20"/>
              </w:rPr>
            </w:pPr>
          </w:p>
          <w:p w14:paraId="5504EFBB" w14:textId="77777777" w:rsidR="004519AE" w:rsidRDefault="00DD2573">
            <w:pPr>
              <w:spacing w:line="240" w:lineRule="auto"/>
              <w:jc w:val="center"/>
              <w:rPr>
                <w:rFonts w:ascii="Calibri Light" w:hAnsi="Calibri Light" w:cs="Calibri Light"/>
                <w:bCs/>
                <w:sz w:val="16"/>
              </w:rPr>
            </w:pPr>
            <w:r>
              <w:rPr>
                <w:rFonts w:ascii="Calibri Light" w:hAnsi="Calibri Light" w:cs="Calibri Light"/>
                <w:bCs/>
                <w:sz w:val="16"/>
              </w:rPr>
              <w:t>Nicole MAGGI-GERMAIN (ISST)</w:t>
            </w:r>
          </w:p>
          <w:p w14:paraId="396DB8EB" w14:textId="77777777" w:rsidR="004519AE" w:rsidRDefault="004519AE">
            <w:pPr>
              <w:pStyle w:val="Corpsdetexte"/>
              <w:rPr>
                <w:rFonts w:ascii="Times New Roman" w:hAnsi="Times New Roman"/>
                <w:sz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15BDCFF" w14:textId="77777777" w:rsidR="004519AE" w:rsidRDefault="004519AE">
            <w:pPr>
              <w:spacing w:line="276" w:lineRule="auto"/>
              <w:jc w:val="center"/>
              <w:rPr>
                <w:rFonts w:ascii="Calibri Light" w:hAnsi="Calibri Light" w:cs="Calibri Light"/>
                <w:b/>
                <w:sz w:val="20"/>
              </w:rPr>
            </w:pPr>
          </w:p>
          <w:p w14:paraId="7C3A035E" w14:textId="77777777" w:rsidR="004519AE" w:rsidRDefault="00DD2573">
            <w:pPr>
              <w:spacing w:line="276" w:lineRule="auto"/>
              <w:jc w:val="center"/>
              <w:rPr>
                <w:rFonts w:ascii="Calibri Light" w:hAnsi="Calibri Light" w:cs="Calibri Light"/>
                <w:b/>
                <w:sz w:val="20"/>
              </w:rPr>
            </w:pPr>
            <w:r>
              <w:rPr>
                <w:rFonts w:ascii="Calibri Light" w:hAnsi="Calibri Light" w:cs="Calibri Light"/>
                <w:b/>
                <w:sz w:val="20"/>
              </w:rPr>
              <w:t>Les actions au niveau international</w:t>
            </w:r>
          </w:p>
          <w:p w14:paraId="58A01A18" w14:textId="77777777" w:rsidR="004519AE" w:rsidRDefault="00DD2573">
            <w:pPr>
              <w:spacing w:line="240" w:lineRule="auto"/>
              <w:jc w:val="center"/>
              <w:rPr>
                <w:rFonts w:ascii="Calibri Light" w:hAnsi="Calibri Light" w:cs="Calibri Light"/>
                <w:sz w:val="20"/>
              </w:rPr>
            </w:pPr>
            <w:r>
              <w:rPr>
                <w:rFonts w:ascii="Calibri Light" w:hAnsi="Calibri Light" w:cs="Calibri Light"/>
                <w:sz w:val="20"/>
              </w:rPr>
              <w:t>1- Les Points de contact nationaux (PCN) pour les Principes directeurs de l'OCDE à l'intention des entreprises multinationales</w:t>
            </w:r>
          </w:p>
          <w:p w14:paraId="1115E8C2" w14:textId="6AC328A8" w:rsidR="004519AE" w:rsidRDefault="00DD2573">
            <w:pPr>
              <w:spacing w:line="240" w:lineRule="auto"/>
              <w:jc w:val="center"/>
              <w:rPr>
                <w:rFonts w:ascii="Calibri Light" w:hAnsi="Calibri Light" w:cs="Calibri Light"/>
                <w:bCs/>
                <w:sz w:val="16"/>
              </w:rPr>
            </w:pPr>
            <w:proofErr w:type="spellStart"/>
            <w:r>
              <w:rPr>
                <w:rFonts w:ascii="Calibri Light" w:hAnsi="Calibri Light" w:cs="Calibri Light"/>
                <w:bCs/>
                <w:sz w:val="16"/>
              </w:rPr>
              <w:t>Maïlis</w:t>
            </w:r>
            <w:proofErr w:type="spellEnd"/>
            <w:r>
              <w:rPr>
                <w:rFonts w:ascii="Calibri Light" w:hAnsi="Calibri Light" w:cs="Calibri Light"/>
                <w:bCs/>
                <w:sz w:val="16"/>
              </w:rPr>
              <w:t xml:space="preserve"> </w:t>
            </w:r>
            <w:r w:rsidR="003F7A8C">
              <w:rPr>
                <w:rFonts w:ascii="Calibri Light" w:hAnsi="Calibri Light" w:cs="Calibri Light"/>
                <w:bCs/>
                <w:sz w:val="16"/>
              </w:rPr>
              <w:t>SOUQUE</w:t>
            </w:r>
          </w:p>
          <w:p w14:paraId="5ADABE07" w14:textId="53F39FB5" w:rsidR="004519AE" w:rsidRPr="009E60E5" w:rsidRDefault="00DD2573" w:rsidP="009E60E5">
            <w:pPr>
              <w:spacing w:line="240" w:lineRule="auto"/>
              <w:jc w:val="center"/>
              <w:rPr>
                <w:rFonts w:ascii="Calibri Light" w:hAnsi="Calibri Light" w:cs="Calibri Light"/>
                <w:bCs/>
                <w:sz w:val="16"/>
              </w:rPr>
            </w:pPr>
            <w:r>
              <w:rPr>
                <w:rFonts w:ascii="Calibri Light" w:hAnsi="Calibri Light" w:cs="Calibri Light"/>
                <w:bCs/>
                <w:sz w:val="16"/>
              </w:rPr>
              <w:t>(Secrétaire générale du PCN pour la France)</w:t>
            </w: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14B8F5C0" w14:textId="77777777" w:rsidR="004519AE" w:rsidRDefault="004519AE">
            <w:pPr>
              <w:spacing w:line="240" w:lineRule="auto"/>
              <w:jc w:val="center"/>
              <w:rPr>
                <w:rFonts w:ascii="Calibri Light" w:hAnsi="Calibri Light" w:cs="Calibri Light"/>
                <w:sz w:val="20"/>
              </w:rPr>
            </w:pPr>
          </w:p>
          <w:p w14:paraId="16B88D1C" w14:textId="77777777" w:rsidR="004519AE" w:rsidRDefault="00DD2573">
            <w:pPr>
              <w:spacing w:line="240" w:lineRule="auto"/>
              <w:jc w:val="center"/>
              <w:rPr>
                <w:rFonts w:ascii="Calibri Light" w:hAnsi="Calibri Light" w:cs="Calibri Light"/>
                <w:sz w:val="20"/>
              </w:rPr>
            </w:pPr>
            <w:r>
              <w:rPr>
                <w:rFonts w:ascii="Calibri Light" w:hAnsi="Calibri Light" w:cs="Calibri Light"/>
                <w:sz w:val="20"/>
              </w:rPr>
              <w:t>Restitution des synthèses des demi-journées</w:t>
            </w:r>
          </w:p>
          <w:p w14:paraId="410A3427" w14:textId="77777777" w:rsidR="004519AE" w:rsidRDefault="004519AE">
            <w:pPr>
              <w:spacing w:line="240" w:lineRule="auto"/>
              <w:jc w:val="center"/>
              <w:rPr>
                <w:rFonts w:ascii="Calibri Light" w:hAnsi="Calibri Light" w:cs="Calibri Light"/>
                <w:sz w:val="20"/>
              </w:rPr>
            </w:pPr>
          </w:p>
          <w:p w14:paraId="3F7F92DC" w14:textId="77777777" w:rsidR="004519AE" w:rsidRDefault="00DD2573">
            <w:pPr>
              <w:spacing w:line="240" w:lineRule="auto"/>
              <w:jc w:val="center"/>
              <w:rPr>
                <w:rFonts w:ascii="Calibri Light" w:hAnsi="Calibri Light" w:cs="Calibri Light"/>
                <w:sz w:val="20"/>
              </w:rPr>
            </w:pPr>
            <w:r>
              <w:rPr>
                <w:rFonts w:ascii="Calibri Light" w:hAnsi="Calibri Light" w:cs="Calibri Light"/>
                <w:sz w:val="20"/>
              </w:rPr>
              <w:t>_________________________</w:t>
            </w:r>
          </w:p>
          <w:p w14:paraId="1C31E1D5" w14:textId="77777777" w:rsidR="004519AE" w:rsidRDefault="004519AE">
            <w:pPr>
              <w:spacing w:line="240" w:lineRule="auto"/>
              <w:jc w:val="center"/>
              <w:rPr>
                <w:rFonts w:ascii="Calibri Light" w:hAnsi="Calibri Light" w:cs="Calibri Light"/>
                <w:sz w:val="20"/>
              </w:rPr>
            </w:pPr>
          </w:p>
          <w:p w14:paraId="40B16F09" w14:textId="77777777" w:rsidR="004519AE" w:rsidRDefault="004519AE">
            <w:pPr>
              <w:spacing w:line="240" w:lineRule="auto"/>
              <w:jc w:val="center"/>
              <w:rPr>
                <w:rFonts w:ascii="Calibri Light" w:hAnsi="Calibri Light" w:cs="Calibri Light"/>
                <w:sz w:val="20"/>
              </w:rPr>
            </w:pPr>
          </w:p>
          <w:p w14:paraId="71FD911F" w14:textId="77777777" w:rsidR="004519AE" w:rsidRDefault="00DD2573">
            <w:pPr>
              <w:spacing w:line="240" w:lineRule="auto"/>
              <w:jc w:val="center"/>
              <w:rPr>
                <w:rFonts w:ascii="Calibri Light" w:hAnsi="Calibri Light" w:cs="Calibri Light"/>
                <w:sz w:val="20"/>
              </w:rPr>
            </w:pPr>
            <w:r>
              <w:rPr>
                <w:rFonts w:ascii="Calibri Light" w:hAnsi="Calibri Light" w:cs="Calibri Light"/>
                <w:sz w:val="20"/>
              </w:rPr>
              <w:t>Débat syndical</w:t>
            </w:r>
          </w:p>
          <w:p w14:paraId="27B53ED6" w14:textId="77777777" w:rsidR="004519AE" w:rsidRDefault="004519AE">
            <w:pPr>
              <w:spacing w:line="240" w:lineRule="auto"/>
              <w:jc w:val="center"/>
              <w:rPr>
                <w:rFonts w:ascii="Calibri Light" w:hAnsi="Calibri Light" w:cs="Calibri Light"/>
                <w:sz w:val="20"/>
              </w:rPr>
            </w:pPr>
          </w:p>
          <w:p w14:paraId="6F3852DC" w14:textId="77777777" w:rsidR="004519AE" w:rsidRDefault="004519AE">
            <w:pPr>
              <w:spacing w:line="240" w:lineRule="auto"/>
              <w:jc w:val="center"/>
              <w:rPr>
                <w:rFonts w:ascii="Calibri Light" w:hAnsi="Calibri Light" w:cs="Calibri Light"/>
                <w:sz w:val="20"/>
              </w:rPr>
            </w:pPr>
          </w:p>
          <w:p w14:paraId="5ECFA7D3" w14:textId="77777777" w:rsidR="004519AE" w:rsidRDefault="00DD2573">
            <w:pPr>
              <w:spacing w:line="240" w:lineRule="auto"/>
              <w:jc w:val="center"/>
              <w:rPr>
                <w:rFonts w:ascii="Calibri Light" w:hAnsi="Calibri Light" w:cs="Calibri Light"/>
                <w:sz w:val="20"/>
              </w:rPr>
            </w:pPr>
            <w:r>
              <w:rPr>
                <w:rFonts w:ascii="Calibri Light" w:hAnsi="Calibri Light" w:cs="Calibri Light"/>
                <w:sz w:val="20"/>
              </w:rPr>
              <w:t>_________________________</w:t>
            </w:r>
          </w:p>
          <w:p w14:paraId="5F6624B0" w14:textId="77777777" w:rsidR="004519AE" w:rsidRDefault="004519AE">
            <w:pPr>
              <w:spacing w:line="240" w:lineRule="auto"/>
              <w:jc w:val="center"/>
              <w:rPr>
                <w:rFonts w:ascii="Calibri Light" w:hAnsi="Calibri Light" w:cs="Calibri Light"/>
                <w:sz w:val="20"/>
              </w:rPr>
            </w:pPr>
          </w:p>
          <w:p w14:paraId="6C9A6860" w14:textId="77777777" w:rsidR="004519AE" w:rsidRDefault="00DD2573">
            <w:pPr>
              <w:spacing w:line="240" w:lineRule="auto"/>
              <w:jc w:val="center"/>
              <w:rPr>
                <w:rFonts w:ascii="Calibri Light" w:hAnsi="Calibri Light" w:cs="Calibri Light"/>
                <w:sz w:val="20"/>
              </w:rPr>
            </w:pPr>
            <w:r>
              <w:rPr>
                <w:rFonts w:ascii="Calibri Light" w:hAnsi="Calibri Light" w:cs="Calibri Light"/>
                <w:sz w:val="20"/>
              </w:rPr>
              <w:t>Bilan de la session</w:t>
            </w:r>
          </w:p>
          <w:p w14:paraId="7AA30F0D" w14:textId="77777777" w:rsidR="004519AE" w:rsidRDefault="004519AE">
            <w:pPr>
              <w:pStyle w:val="Corpsdetexte"/>
            </w:pPr>
          </w:p>
        </w:tc>
      </w:tr>
      <w:tr w:rsidR="004519AE" w14:paraId="2BEF447A" w14:textId="77777777">
        <w:trPr>
          <w:jc w:val="center"/>
        </w:trPr>
        <w:tc>
          <w:tcPr>
            <w:tcW w:w="1130" w:type="dxa"/>
            <w:tcBorders>
              <w:top w:val="single" w:sz="6" w:space="0" w:color="000000"/>
              <w:left w:val="single" w:sz="4" w:space="0" w:color="000000"/>
              <w:bottom w:val="single" w:sz="6" w:space="0" w:color="000000"/>
              <w:right w:val="single" w:sz="4" w:space="0" w:color="000000"/>
            </w:tcBorders>
            <w:shd w:val="pct15" w:color="auto" w:fill="auto"/>
          </w:tcPr>
          <w:p w14:paraId="03CF506B" w14:textId="77777777" w:rsidR="004519AE" w:rsidRDefault="00DD2573">
            <w:pPr>
              <w:spacing w:line="240" w:lineRule="auto"/>
              <w:jc w:val="center"/>
              <w:rPr>
                <w:rFonts w:asciiTheme="minorHAnsi" w:hAnsiTheme="minorHAnsi" w:cstheme="minorHAnsi"/>
              </w:rPr>
            </w:pPr>
            <w:r>
              <w:rPr>
                <w:rFonts w:asciiTheme="minorHAnsi" w:hAnsiTheme="minorHAnsi" w:cstheme="minorHAnsi"/>
              </w:rPr>
              <w:t>12 h 30</w:t>
            </w:r>
          </w:p>
        </w:tc>
        <w:tc>
          <w:tcPr>
            <w:tcW w:w="2698" w:type="dxa"/>
            <w:tcBorders>
              <w:top w:val="single" w:sz="6" w:space="0" w:color="000000"/>
              <w:left w:val="single" w:sz="4" w:space="0" w:color="000000"/>
              <w:bottom w:val="single" w:sz="6" w:space="0" w:color="000000"/>
              <w:right w:val="single" w:sz="6" w:space="0" w:color="000000"/>
            </w:tcBorders>
            <w:shd w:val="pct15" w:color="auto" w:fill="auto"/>
          </w:tcPr>
          <w:p w14:paraId="434CD0EB" w14:textId="77777777" w:rsidR="004519AE" w:rsidRDefault="004519AE">
            <w:pPr>
              <w:spacing w:line="240" w:lineRule="auto"/>
              <w:jc w:val="center"/>
            </w:pPr>
          </w:p>
        </w:tc>
        <w:tc>
          <w:tcPr>
            <w:tcW w:w="3543" w:type="dxa"/>
            <w:tcBorders>
              <w:top w:val="single" w:sz="6" w:space="0" w:color="000000"/>
              <w:left w:val="single" w:sz="6" w:space="0" w:color="000000"/>
              <w:bottom w:val="single" w:sz="6" w:space="0" w:color="000000"/>
              <w:right w:val="single" w:sz="6" w:space="0" w:color="000000"/>
            </w:tcBorders>
            <w:shd w:val="pct15" w:color="auto" w:fill="auto"/>
          </w:tcPr>
          <w:p w14:paraId="74F79C1D" w14:textId="77777777" w:rsidR="004519AE" w:rsidRDefault="004519AE">
            <w:pPr>
              <w:spacing w:line="240" w:lineRule="auto"/>
              <w:jc w:val="center"/>
            </w:pPr>
          </w:p>
        </w:tc>
        <w:tc>
          <w:tcPr>
            <w:tcW w:w="3260" w:type="dxa"/>
            <w:tcBorders>
              <w:top w:val="single" w:sz="6" w:space="0" w:color="000000"/>
              <w:left w:val="single" w:sz="6" w:space="0" w:color="000000"/>
              <w:bottom w:val="single" w:sz="6" w:space="0" w:color="000000"/>
              <w:right w:val="single" w:sz="6" w:space="0" w:color="000000"/>
            </w:tcBorders>
            <w:shd w:val="pct15" w:color="auto" w:fill="auto"/>
          </w:tcPr>
          <w:p w14:paraId="5A2CEF15" w14:textId="77777777" w:rsidR="004519AE" w:rsidRDefault="004519AE">
            <w:pPr>
              <w:spacing w:line="240" w:lineRule="auto"/>
            </w:pPr>
          </w:p>
        </w:tc>
        <w:tc>
          <w:tcPr>
            <w:tcW w:w="2835" w:type="dxa"/>
            <w:tcBorders>
              <w:top w:val="single" w:sz="6" w:space="0" w:color="000000"/>
              <w:left w:val="single" w:sz="6" w:space="0" w:color="000000"/>
              <w:bottom w:val="single" w:sz="6" w:space="0" w:color="000000"/>
              <w:right w:val="single" w:sz="6" w:space="0" w:color="000000"/>
            </w:tcBorders>
            <w:shd w:val="pct15" w:color="auto" w:fill="auto"/>
          </w:tcPr>
          <w:p w14:paraId="08DCDDDC" w14:textId="77777777" w:rsidR="004519AE" w:rsidRDefault="004519AE">
            <w:pPr>
              <w:spacing w:line="240" w:lineRule="auto"/>
            </w:pPr>
          </w:p>
        </w:tc>
        <w:tc>
          <w:tcPr>
            <w:tcW w:w="2653" w:type="dxa"/>
            <w:tcBorders>
              <w:top w:val="single" w:sz="6" w:space="0" w:color="000000"/>
              <w:left w:val="single" w:sz="6" w:space="0" w:color="000000"/>
              <w:bottom w:val="single" w:sz="6" w:space="0" w:color="000000"/>
              <w:right w:val="single" w:sz="6" w:space="0" w:color="000000"/>
            </w:tcBorders>
            <w:shd w:val="pct15" w:color="auto" w:fill="auto"/>
          </w:tcPr>
          <w:p w14:paraId="1C38039C" w14:textId="77777777" w:rsidR="004519AE" w:rsidRDefault="004519AE">
            <w:pPr>
              <w:spacing w:line="240" w:lineRule="auto"/>
            </w:pPr>
          </w:p>
        </w:tc>
      </w:tr>
      <w:tr w:rsidR="004519AE" w14:paraId="2D99598B" w14:textId="77777777">
        <w:trPr>
          <w:jc w:val="center"/>
        </w:trPr>
        <w:tc>
          <w:tcPr>
            <w:tcW w:w="1130" w:type="dxa"/>
            <w:tcBorders>
              <w:top w:val="single" w:sz="6" w:space="0" w:color="000000"/>
              <w:left w:val="single" w:sz="4" w:space="0" w:color="000000"/>
              <w:bottom w:val="single" w:sz="4" w:space="0" w:color="000000"/>
              <w:right w:val="single" w:sz="4" w:space="0" w:color="000000"/>
            </w:tcBorders>
            <w:shd w:val="pct15" w:color="auto" w:fill="auto"/>
          </w:tcPr>
          <w:p w14:paraId="1522B6C4" w14:textId="77777777" w:rsidR="004519AE" w:rsidRDefault="00DD2573">
            <w:pPr>
              <w:spacing w:line="240" w:lineRule="auto"/>
              <w:jc w:val="center"/>
              <w:rPr>
                <w:rFonts w:asciiTheme="minorHAnsi" w:hAnsiTheme="minorHAnsi" w:cstheme="minorHAnsi"/>
              </w:rPr>
            </w:pPr>
            <w:r>
              <w:rPr>
                <w:rFonts w:asciiTheme="minorHAnsi" w:hAnsiTheme="minorHAnsi" w:cstheme="minorHAnsi"/>
              </w:rPr>
              <w:t>14h</w:t>
            </w:r>
          </w:p>
          <w:p w14:paraId="6FCA4AC0" w14:textId="77777777" w:rsidR="004519AE" w:rsidRDefault="004519AE">
            <w:pPr>
              <w:spacing w:line="240" w:lineRule="auto"/>
              <w:jc w:val="center"/>
              <w:rPr>
                <w:rFonts w:asciiTheme="minorHAnsi" w:hAnsiTheme="minorHAnsi" w:cstheme="minorHAnsi"/>
              </w:rPr>
            </w:pPr>
          </w:p>
          <w:p w14:paraId="3EA2A7E1" w14:textId="77777777" w:rsidR="004519AE" w:rsidRDefault="004519AE">
            <w:pPr>
              <w:spacing w:line="240" w:lineRule="auto"/>
              <w:jc w:val="center"/>
              <w:rPr>
                <w:rFonts w:asciiTheme="minorHAnsi" w:hAnsiTheme="minorHAnsi" w:cstheme="minorHAnsi"/>
              </w:rPr>
            </w:pPr>
          </w:p>
          <w:p w14:paraId="010F2D99" w14:textId="77777777" w:rsidR="004519AE" w:rsidRDefault="004519AE">
            <w:pPr>
              <w:spacing w:line="240" w:lineRule="auto"/>
              <w:jc w:val="center"/>
              <w:rPr>
                <w:rFonts w:asciiTheme="minorHAnsi" w:hAnsiTheme="minorHAnsi" w:cstheme="minorHAnsi"/>
              </w:rPr>
            </w:pPr>
          </w:p>
          <w:p w14:paraId="3E54E54E" w14:textId="77777777" w:rsidR="004519AE" w:rsidRDefault="004519AE">
            <w:pPr>
              <w:spacing w:line="240" w:lineRule="auto"/>
              <w:jc w:val="center"/>
              <w:rPr>
                <w:rFonts w:asciiTheme="minorHAnsi" w:hAnsiTheme="minorHAnsi" w:cstheme="minorHAnsi"/>
              </w:rPr>
            </w:pPr>
          </w:p>
          <w:p w14:paraId="59EDA6F2" w14:textId="77777777" w:rsidR="004519AE" w:rsidRDefault="004519AE">
            <w:pPr>
              <w:spacing w:line="240" w:lineRule="auto"/>
              <w:jc w:val="center"/>
              <w:rPr>
                <w:rFonts w:asciiTheme="minorHAnsi" w:hAnsiTheme="minorHAnsi" w:cstheme="minorHAnsi"/>
              </w:rPr>
            </w:pPr>
          </w:p>
          <w:p w14:paraId="0D2A6D68" w14:textId="77777777" w:rsidR="004519AE" w:rsidRDefault="004519AE">
            <w:pPr>
              <w:spacing w:line="240" w:lineRule="auto"/>
              <w:jc w:val="center"/>
              <w:rPr>
                <w:rFonts w:asciiTheme="minorHAnsi" w:hAnsiTheme="minorHAnsi" w:cstheme="minorHAnsi"/>
              </w:rPr>
            </w:pPr>
          </w:p>
          <w:p w14:paraId="2FB3D9F1" w14:textId="77777777" w:rsidR="004519AE" w:rsidRDefault="004519AE">
            <w:pPr>
              <w:spacing w:line="240" w:lineRule="auto"/>
              <w:jc w:val="center"/>
              <w:rPr>
                <w:rFonts w:asciiTheme="minorHAnsi" w:hAnsiTheme="minorHAnsi" w:cstheme="minorHAnsi"/>
              </w:rPr>
            </w:pPr>
          </w:p>
          <w:p w14:paraId="21BCBE01" w14:textId="77777777" w:rsidR="004519AE" w:rsidRDefault="00DD2573">
            <w:pPr>
              <w:spacing w:line="240" w:lineRule="auto"/>
              <w:jc w:val="center"/>
              <w:rPr>
                <w:rFonts w:asciiTheme="minorHAnsi" w:hAnsiTheme="minorHAnsi" w:cstheme="minorHAnsi"/>
              </w:rPr>
            </w:pPr>
            <w:r>
              <w:rPr>
                <w:rFonts w:asciiTheme="minorHAnsi" w:hAnsiTheme="minorHAnsi" w:cstheme="minorHAnsi"/>
              </w:rPr>
              <w:t>17 h 00 - 17 h 30</w:t>
            </w:r>
          </w:p>
          <w:p w14:paraId="60D202D4" w14:textId="77777777" w:rsidR="004519AE" w:rsidRDefault="004519AE">
            <w:pPr>
              <w:spacing w:line="240" w:lineRule="auto"/>
              <w:jc w:val="center"/>
              <w:rPr>
                <w:rFonts w:asciiTheme="minorHAnsi" w:hAnsiTheme="minorHAnsi" w:cstheme="minorHAnsi"/>
              </w:rPr>
            </w:pPr>
          </w:p>
        </w:tc>
        <w:tc>
          <w:tcPr>
            <w:tcW w:w="2698" w:type="dxa"/>
            <w:tcBorders>
              <w:top w:val="single" w:sz="6" w:space="0" w:color="000000"/>
              <w:left w:val="single" w:sz="4" w:space="0" w:color="000000"/>
              <w:bottom w:val="single" w:sz="6" w:space="0" w:color="000000"/>
              <w:right w:val="single" w:sz="6" w:space="0" w:color="000000"/>
            </w:tcBorders>
            <w:shd w:val="clear" w:color="auto" w:fill="auto"/>
          </w:tcPr>
          <w:p w14:paraId="73C37061" w14:textId="77777777" w:rsidR="004519AE" w:rsidRDefault="004519AE">
            <w:pPr>
              <w:spacing w:line="276" w:lineRule="auto"/>
              <w:jc w:val="center"/>
              <w:rPr>
                <w:rFonts w:ascii="Calibri Light" w:hAnsi="Calibri Light" w:cs="Calibri Light"/>
                <w:b/>
                <w:sz w:val="20"/>
              </w:rPr>
            </w:pPr>
          </w:p>
          <w:p w14:paraId="2BBB32A0" w14:textId="77777777" w:rsidR="004519AE" w:rsidRDefault="00DD2573">
            <w:pPr>
              <w:spacing w:line="240" w:lineRule="auto"/>
              <w:jc w:val="center"/>
              <w:rPr>
                <w:rFonts w:ascii="Calibri Light" w:hAnsi="Calibri Light" w:cs="Calibri Light"/>
                <w:bCs/>
                <w:sz w:val="20"/>
              </w:rPr>
            </w:pPr>
            <w:r>
              <w:rPr>
                <w:rFonts w:ascii="Calibri Light" w:hAnsi="Calibri Light" w:cs="Calibri Light"/>
                <w:bCs/>
                <w:sz w:val="20"/>
              </w:rPr>
              <w:t>Mise en commun des connaissances de stagiaires sur le sujet : expériences et questionnements</w:t>
            </w:r>
          </w:p>
          <w:p w14:paraId="4791E17E" w14:textId="77777777" w:rsidR="004519AE" w:rsidRDefault="004519AE">
            <w:pPr>
              <w:spacing w:line="240" w:lineRule="auto"/>
              <w:jc w:val="center"/>
              <w:rPr>
                <w:rFonts w:ascii="Calibri Light" w:hAnsi="Calibri Light" w:cs="Calibri Light"/>
                <w:bCs/>
                <w:sz w:val="20"/>
              </w:rPr>
            </w:pPr>
          </w:p>
          <w:p w14:paraId="42846F8C" w14:textId="77777777" w:rsidR="004519AE" w:rsidRDefault="00DD2573">
            <w:pPr>
              <w:spacing w:line="240" w:lineRule="auto"/>
              <w:jc w:val="center"/>
              <w:rPr>
                <w:rFonts w:ascii="Calibri Light" w:hAnsi="Calibri Light" w:cs="Calibri Light"/>
                <w:bCs/>
                <w:sz w:val="16"/>
              </w:rPr>
            </w:pPr>
            <w:r>
              <w:rPr>
                <w:rFonts w:ascii="Calibri Light" w:hAnsi="Calibri Light" w:cs="Calibri Light"/>
                <w:bCs/>
                <w:sz w:val="16"/>
              </w:rPr>
              <w:t>Antonella CORSANI (ISST)</w:t>
            </w:r>
          </w:p>
          <w:p w14:paraId="6DB8205A" w14:textId="77777777" w:rsidR="004519AE" w:rsidRDefault="00DD2573">
            <w:pPr>
              <w:spacing w:line="240" w:lineRule="auto"/>
              <w:jc w:val="center"/>
              <w:rPr>
                <w:rFonts w:ascii="Calibri Light" w:hAnsi="Calibri Light" w:cs="Calibri Light"/>
                <w:bCs/>
                <w:sz w:val="16"/>
              </w:rPr>
            </w:pPr>
            <w:r>
              <w:rPr>
                <w:rFonts w:ascii="Calibri Light" w:hAnsi="Calibri Light" w:cs="Calibri Light"/>
                <w:bCs/>
                <w:sz w:val="16"/>
              </w:rPr>
              <w:t>Nicole MAGGI-GERMAIN (ISST)</w:t>
            </w:r>
          </w:p>
          <w:p w14:paraId="4BBE1C5F" w14:textId="77777777" w:rsidR="004519AE" w:rsidRDefault="00DD2573">
            <w:pPr>
              <w:spacing w:line="240" w:lineRule="auto"/>
              <w:jc w:val="center"/>
              <w:rPr>
                <w:rFonts w:ascii="Calibri Light" w:hAnsi="Calibri Light" w:cs="Calibri Light"/>
                <w:bCs/>
                <w:sz w:val="16"/>
              </w:rPr>
            </w:pPr>
            <w:r>
              <w:rPr>
                <w:rFonts w:ascii="Calibri Light" w:hAnsi="Calibri Light" w:cs="Calibri Light"/>
                <w:bCs/>
                <w:sz w:val="16"/>
              </w:rPr>
              <w:t>Pauline MOREAU-AVILA (CGT-FO)</w:t>
            </w:r>
          </w:p>
          <w:p w14:paraId="57535621" w14:textId="77777777" w:rsidR="004519AE" w:rsidRDefault="00DD2573">
            <w:pPr>
              <w:spacing w:line="240" w:lineRule="auto"/>
              <w:jc w:val="center"/>
            </w:pPr>
            <w:r>
              <w:rPr>
                <w:rFonts w:ascii="Calibri Light" w:hAnsi="Calibri Light" w:cs="Calibri Light"/>
                <w:bCs/>
                <w:sz w:val="16"/>
              </w:rPr>
              <w:t>_______________________________</w:t>
            </w:r>
          </w:p>
          <w:p w14:paraId="331C263A" w14:textId="77777777" w:rsidR="004519AE" w:rsidRDefault="004519AE">
            <w:pPr>
              <w:spacing w:line="240" w:lineRule="auto"/>
              <w:jc w:val="center"/>
              <w:rPr>
                <w:rFonts w:ascii="Calibri Light" w:hAnsi="Calibri Light" w:cs="Calibri Light"/>
                <w:bCs/>
                <w:sz w:val="20"/>
              </w:rPr>
            </w:pPr>
          </w:p>
          <w:p w14:paraId="59F34AAC" w14:textId="77777777" w:rsidR="004519AE" w:rsidRDefault="00DD2573">
            <w:pPr>
              <w:spacing w:line="240" w:lineRule="auto"/>
              <w:jc w:val="center"/>
            </w:pPr>
            <w:r>
              <w:rPr>
                <w:rFonts w:ascii="Calibri Light" w:hAnsi="Calibri Light" w:cs="Calibri Light"/>
                <w:bCs/>
                <w:sz w:val="20"/>
              </w:rPr>
              <w:t xml:space="preserve">Synthèse </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65848CE3" w14:textId="77777777" w:rsidR="004519AE" w:rsidRDefault="004519AE">
            <w:pPr>
              <w:pStyle w:val="Corpsdetexte"/>
              <w:spacing w:line="276" w:lineRule="auto"/>
              <w:rPr>
                <w:rFonts w:ascii="Calibri Light" w:hAnsi="Calibri Light" w:cs="Calibri Light"/>
                <w:bCs/>
                <w:sz w:val="20"/>
              </w:rPr>
            </w:pPr>
          </w:p>
          <w:p w14:paraId="291DC997" w14:textId="77777777" w:rsidR="004519AE" w:rsidRDefault="00DD2573">
            <w:pPr>
              <w:pStyle w:val="Corpsdetexte"/>
              <w:spacing w:line="276" w:lineRule="auto"/>
            </w:pPr>
            <w:r>
              <w:rPr>
                <w:rFonts w:ascii="Calibri Light" w:hAnsi="Calibri Light" w:cs="Calibri Light"/>
                <w:bCs/>
                <w:sz w:val="20"/>
              </w:rPr>
              <w:t>2-  Les conditions de travail  et l’emploi.</w:t>
            </w:r>
          </w:p>
          <w:p w14:paraId="76CB799F" w14:textId="0FFE4891" w:rsidR="004519AE" w:rsidRPr="0033787E" w:rsidRDefault="00DD2573" w:rsidP="0033787E">
            <w:pPr>
              <w:spacing w:line="240" w:lineRule="auto"/>
              <w:jc w:val="center"/>
              <w:rPr>
                <w:rFonts w:ascii="Calibri Light" w:hAnsi="Calibri Light" w:cs="Calibri Light"/>
                <w:bCs/>
                <w:sz w:val="16"/>
              </w:rPr>
            </w:pPr>
            <w:r w:rsidRPr="0033787E">
              <w:rPr>
                <w:rFonts w:ascii="Calibri Light" w:hAnsi="Calibri Light" w:cs="Calibri Light"/>
                <w:bCs/>
                <w:sz w:val="16"/>
              </w:rPr>
              <w:t xml:space="preserve">Merten </w:t>
            </w:r>
            <w:r w:rsidR="00DC50F4" w:rsidRPr="0033787E">
              <w:rPr>
                <w:rFonts w:ascii="Calibri Light" w:hAnsi="Calibri Light" w:cs="Calibri Light"/>
                <w:bCs/>
                <w:sz w:val="16"/>
              </w:rPr>
              <w:t xml:space="preserve">SIEVERS </w:t>
            </w:r>
          </w:p>
          <w:p w14:paraId="3468B890" w14:textId="591F06AC" w:rsidR="004519AE" w:rsidRPr="00DC50F4" w:rsidRDefault="00DD2573" w:rsidP="00DC50F4">
            <w:pPr>
              <w:spacing w:line="240" w:lineRule="auto"/>
              <w:jc w:val="center"/>
              <w:rPr>
                <w:rFonts w:ascii="Calibri Light" w:hAnsi="Calibri Light" w:cs="Calibri Light"/>
                <w:bCs/>
                <w:sz w:val="16"/>
              </w:rPr>
            </w:pPr>
            <w:r w:rsidRPr="0033787E">
              <w:rPr>
                <w:rFonts w:ascii="Calibri Light" w:hAnsi="Calibri Light" w:cs="Calibri Light"/>
                <w:bCs/>
                <w:sz w:val="16"/>
              </w:rPr>
              <w:t>(O</w:t>
            </w:r>
            <w:r w:rsidR="00DC50F4">
              <w:rPr>
                <w:rFonts w:ascii="Calibri Light" w:hAnsi="Calibri Light" w:cs="Calibri Light"/>
                <w:bCs/>
                <w:sz w:val="16"/>
              </w:rPr>
              <w:t xml:space="preserve">rganisation </w:t>
            </w:r>
            <w:r w:rsidRPr="0033787E">
              <w:rPr>
                <w:rFonts w:ascii="Calibri Light" w:hAnsi="Calibri Light" w:cs="Calibri Light"/>
                <w:bCs/>
                <w:sz w:val="16"/>
              </w:rPr>
              <w:t>I</w:t>
            </w:r>
            <w:r w:rsidR="00DC50F4">
              <w:rPr>
                <w:rFonts w:ascii="Calibri Light" w:hAnsi="Calibri Light" w:cs="Calibri Light"/>
                <w:bCs/>
                <w:sz w:val="16"/>
              </w:rPr>
              <w:t xml:space="preserve">nternationale du </w:t>
            </w:r>
            <w:r w:rsidRPr="0033787E">
              <w:rPr>
                <w:rFonts w:ascii="Calibri Light" w:hAnsi="Calibri Light" w:cs="Calibri Light"/>
                <w:bCs/>
                <w:sz w:val="16"/>
              </w:rPr>
              <w:t>T</w:t>
            </w:r>
            <w:r w:rsidR="00DC50F4">
              <w:rPr>
                <w:rFonts w:ascii="Calibri Light" w:hAnsi="Calibri Light" w:cs="Calibri Light"/>
                <w:bCs/>
                <w:sz w:val="16"/>
              </w:rPr>
              <w:t>ravail</w:t>
            </w:r>
            <w:r w:rsidRPr="0033787E">
              <w:rPr>
                <w:rFonts w:ascii="Calibri Light" w:hAnsi="Calibri Light" w:cs="Calibri Light"/>
                <w:bCs/>
                <w:sz w:val="16"/>
              </w:rPr>
              <w:t>)</w:t>
            </w:r>
          </w:p>
          <w:p w14:paraId="307D4999" w14:textId="77777777" w:rsidR="004519AE" w:rsidRDefault="004519AE">
            <w:pPr>
              <w:pStyle w:val="Corpsdetexte"/>
              <w:spacing w:line="276" w:lineRule="auto"/>
              <w:rPr>
                <w:rFonts w:ascii="Calibri Light" w:hAnsi="Calibri Light" w:cs="Calibri Light"/>
                <w:bCs/>
                <w:sz w:val="20"/>
              </w:rPr>
            </w:pPr>
          </w:p>
          <w:p w14:paraId="517D51E4" w14:textId="141E9E0B" w:rsidR="0033787E" w:rsidRDefault="0033787E">
            <w:pPr>
              <w:pStyle w:val="Corpsdetexte"/>
              <w:spacing w:line="276" w:lineRule="auto"/>
              <w:rPr>
                <w:rFonts w:ascii="Calibri Light" w:hAnsi="Calibri Light" w:cs="Calibri Light"/>
                <w:bCs/>
                <w:sz w:val="20"/>
              </w:rPr>
            </w:pPr>
          </w:p>
          <w:p w14:paraId="75A1C623" w14:textId="414998DE" w:rsidR="003F7A8C" w:rsidRDefault="003F7A8C">
            <w:pPr>
              <w:pStyle w:val="Corpsdetexte"/>
              <w:spacing w:line="276" w:lineRule="auto"/>
              <w:rPr>
                <w:rFonts w:ascii="Calibri Light" w:hAnsi="Calibri Light" w:cs="Calibri Light"/>
                <w:bCs/>
                <w:sz w:val="20"/>
              </w:rPr>
            </w:pPr>
          </w:p>
          <w:p w14:paraId="3F7A5AC3" w14:textId="77777777" w:rsidR="00DC50F4" w:rsidRDefault="00DC50F4">
            <w:pPr>
              <w:pStyle w:val="Corpsdetexte"/>
              <w:spacing w:line="276" w:lineRule="auto"/>
              <w:rPr>
                <w:rFonts w:ascii="Calibri Light" w:hAnsi="Calibri Light" w:cs="Calibri Light"/>
                <w:bCs/>
                <w:sz w:val="20"/>
              </w:rPr>
            </w:pPr>
          </w:p>
          <w:p w14:paraId="4FBB7377" w14:textId="77777777" w:rsidR="004519AE" w:rsidRDefault="00DD2573">
            <w:pPr>
              <w:spacing w:line="240" w:lineRule="auto"/>
              <w:jc w:val="center"/>
            </w:pPr>
            <w:r>
              <w:rPr>
                <w:rFonts w:ascii="Calibri Light" w:hAnsi="Calibri Light" w:cs="Calibri Light"/>
                <w:bCs/>
                <w:sz w:val="20"/>
              </w:rPr>
              <w:t>_________________________________</w:t>
            </w:r>
          </w:p>
          <w:p w14:paraId="65497BB0" w14:textId="77777777" w:rsidR="004519AE" w:rsidRDefault="004519AE">
            <w:pPr>
              <w:spacing w:line="240" w:lineRule="auto"/>
              <w:jc w:val="center"/>
              <w:rPr>
                <w:rFonts w:ascii="Calibri Light" w:hAnsi="Calibri Light" w:cs="Calibri Light"/>
                <w:bCs/>
                <w:sz w:val="20"/>
              </w:rPr>
            </w:pPr>
          </w:p>
          <w:p w14:paraId="4F1AF883" w14:textId="77777777" w:rsidR="004519AE" w:rsidRDefault="00DD2573">
            <w:pPr>
              <w:pStyle w:val="Corpsdetexte"/>
              <w:spacing w:line="276" w:lineRule="auto"/>
            </w:pPr>
            <w:r>
              <w:rPr>
                <w:rFonts w:ascii="Calibri Light" w:hAnsi="Calibri Light" w:cs="Calibri Light"/>
                <w:bCs/>
                <w:sz w:val="20"/>
              </w:rPr>
              <w:t xml:space="preserve">Synthèse </w:t>
            </w:r>
          </w:p>
          <w:p w14:paraId="58BC90CE" w14:textId="77777777" w:rsidR="004519AE" w:rsidRDefault="004519AE">
            <w:pPr>
              <w:pStyle w:val="Paragraphedeliste"/>
              <w:spacing w:line="276" w:lineRule="auto"/>
              <w:rPr>
                <w:rFonts w:ascii="Calibri Light" w:hAnsi="Calibri Light" w:cs="Calibri Light"/>
                <w:bCs/>
                <w:sz w:val="16"/>
                <w:lang w:val="it-IT"/>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50C1929" w14:textId="77777777" w:rsidR="004519AE" w:rsidRDefault="004519AE">
            <w:pPr>
              <w:spacing w:line="276" w:lineRule="auto"/>
              <w:jc w:val="center"/>
              <w:rPr>
                <w:rFonts w:ascii="Calibri Light" w:hAnsi="Calibri Light" w:cs="Calibri Light"/>
                <w:sz w:val="20"/>
              </w:rPr>
            </w:pPr>
          </w:p>
          <w:p w14:paraId="4C2E0A11" w14:textId="77777777" w:rsidR="004519AE" w:rsidRDefault="00DD2573">
            <w:pPr>
              <w:spacing w:line="276" w:lineRule="auto"/>
              <w:jc w:val="center"/>
              <w:rPr>
                <w:rFonts w:ascii="Calibri Light" w:hAnsi="Calibri Light" w:cs="Calibri Light"/>
                <w:sz w:val="20"/>
              </w:rPr>
            </w:pPr>
            <w:r>
              <w:rPr>
                <w:rFonts w:ascii="Calibri Light" w:hAnsi="Calibri Light" w:cs="Calibri Light"/>
                <w:sz w:val="20"/>
              </w:rPr>
              <w:t>2- Études de cas</w:t>
            </w:r>
          </w:p>
          <w:p w14:paraId="1D4515A7" w14:textId="77777777" w:rsidR="004519AE" w:rsidRDefault="00DD2573">
            <w:pPr>
              <w:spacing w:line="240" w:lineRule="auto"/>
              <w:jc w:val="center"/>
              <w:rPr>
                <w:rFonts w:ascii="Calibri Light" w:hAnsi="Calibri Light" w:cs="Calibri Light"/>
                <w:sz w:val="20"/>
              </w:rPr>
            </w:pPr>
            <w:r>
              <w:rPr>
                <w:rFonts w:ascii="Calibri Light" w:hAnsi="Calibri Light" w:cs="Calibri Light"/>
                <w:sz w:val="20"/>
              </w:rPr>
              <w:t>Présentation synthétique des plans de vigilance</w:t>
            </w:r>
          </w:p>
          <w:p w14:paraId="7A04C32B" w14:textId="77777777" w:rsidR="002030DD" w:rsidRDefault="002030DD" w:rsidP="002030DD">
            <w:pPr>
              <w:pStyle w:val="Corpsdetexte"/>
              <w:rPr>
                <w:rFonts w:ascii="Calibri Light" w:hAnsi="Calibri Light" w:cs="Calibri Light"/>
                <w:bCs/>
                <w:sz w:val="16"/>
              </w:rPr>
            </w:pPr>
            <w:r>
              <w:rPr>
                <w:rFonts w:ascii="Calibri Light" w:hAnsi="Calibri Light" w:cs="Calibri Light"/>
                <w:bCs/>
                <w:sz w:val="16"/>
              </w:rPr>
              <w:t>Clémence CALZARONI et Claire de HAUTECLOCQUE</w:t>
            </w:r>
          </w:p>
          <w:p w14:paraId="23C03438" w14:textId="77777777" w:rsidR="002030DD" w:rsidRPr="00EC56A3" w:rsidRDefault="002030DD" w:rsidP="002030DD">
            <w:pPr>
              <w:spacing w:line="240" w:lineRule="auto"/>
              <w:jc w:val="center"/>
              <w:rPr>
                <w:rFonts w:ascii="Calibri Light" w:hAnsi="Calibri Light" w:cs="Calibri Light"/>
                <w:bCs/>
                <w:sz w:val="16"/>
              </w:rPr>
            </w:pPr>
            <w:r>
              <w:rPr>
                <w:rFonts w:ascii="Calibri Light" w:hAnsi="Calibri Light" w:cs="Calibri Light"/>
                <w:bCs/>
                <w:sz w:val="16"/>
              </w:rPr>
              <w:t>(</w:t>
            </w:r>
            <w:proofErr w:type="spellStart"/>
            <w:r>
              <w:rPr>
                <w:rFonts w:ascii="Calibri Light" w:hAnsi="Calibri Light" w:cs="Calibri Light"/>
                <w:bCs/>
                <w:sz w:val="16"/>
              </w:rPr>
              <w:t>Greenflex</w:t>
            </w:r>
            <w:proofErr w:type="spellEnd"/>
            <w:r>
              <w:rPr>
                <w:rFonts w:ascii="Calibri Light" w:hAnsi="Calibri Light" w:cs="Calibri Light"/>
                <w:bCs/>
                <w:sz w:val="16"/>
              </w:rPr>
              <w:t>)</w:t>
            </w:r>
          </w:p>
          <w:p w14:paraId="64C572FD" w14:textId="77777777" w:rsidR="004519AE" w:rsidRDefault="004519AE">
            <w:pPr>
              <w:spacing w:line="240" w:lineRule="auto"/>
              <w:jc w:val="center"/>
              <w:rPr>
                <w:b/>
                <w:sz w:val="18"/>
              </w:rPr>
            </w:pPr>
          </w:p>
          <w:p w14:paraId="05D94BB9" w14:textId="77777777" w:rsidR="004519AE" w:rsidRDefault="00DD2573">
            <w:pPr>
              <w:pStyle w:val="Corpsdetexte"/>
              <w:spacing w:line="276" w:lineRule="auto"/>
              <w:rPr>
                <w:rFonts w:ascii="Calibri Light" w:hAnsi="Calibri Light" w:cs="Calibri Light"/>
                <w:bCs/>
                <w:sz w:val="20"/>
              </w:rPr>
            </w:pPr>
            <w:r>
              <w:rPr>
                <w:rFonts w:ascii="Calibri Light" w:hAnsi="Calibri Light" w:cs="Calibri Light"/>
                <w:bCs/>
                <w:sz w:val="20"/>
              </w:rPr>
              <w:t>Travaux de groupes</w:t>
            </w:r>
          </w:p>
          <w:p w14:paraId="7C3ABCB0" w14:textId="77777777" w:rsidR="004519AE" w:rsidRDefault="00DD2573">
            <w:pPr>
              <w:spacing w:line="240" w:lineRule="auto"/>
              <w:jc w:val="center"/>
            </w:pPr>
            <w:r>
              <w:rPr>
                <w:rFonts w:ascii="Calibri Light" w:hAnsi="Calibri Light" w:cs="Calibri Light"/>
                <w:bCs/>
                <w:sz w:val="20"/>
              </w:rPr>
              <w:t>______________________________</w:t>
            </w:r>
          </w:p>
          <w:p w14:paraId="7465ACE3" w14:textId="77777777" w:rsidR="004519AE" w:rsidRDefault="004519AE">
            <w:pPr>
              <w:spacing w:line="240" w:lineRule="auto"/>
              <w:jc w:val="center"/>
              <w:rPr>
                <w:rFonts w:ascii="Calibri Light" w:hAnsi="Calibri Light" w:cs="Calibri Light"/>
                <w:bCs/>
                <w:sz w:val="20"/>
              </w:rPr>
            </w:pPr>
          </w:p>
          <w:p w14:paraId="7BA67187" w14:textId="77777777" w:rsidR="004519AE" w:rsidRDefault="00DD2573">
            <w:pPr>
              <w:pStyle w:val="Corpsdetexte"/>
              <w:spacing w:line="276" w:lineRule="auto"/>
            </w:pPr>
            <w:r>
              <w:rPr>
                <w:rFonts w:ascii="Calibri Light" w:hAnsi="Calibri Light" w:cs="Calibri Light"/>
                <w:bCs/>
                <w:sz w:val="20"/>
              </w:rPr>
              <w:t xml:space="preserve">Synthèse </w:t>
            </w:r>
          </w:p>
          <w:p w14:paraId="3B5E4BFE" w14:textId="77777777" w:rsidR="004519AE" w:rsidRDefault="004519AE">
            <w:pPr>
              <w:pStyle w:val="Corpsdetexte"/>
              <w:rPr>
                <w:b/>
                <w:sz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B96242B" w14:textId="77777777" w:rsidR="004519AE" w:rsidRDefault="004519AE">
            <w:pPr>
              <w:pStyle w:val="Corpsdetexte"/>
              <w:rPr>
                <w:b/>
                <w:sz w:val="22"/>
              </w:rPr>
            </w:pPr>
          </w:p>
          <w:p w14:paraId="39F657BE" w14:textId="77777777" w:rsidR="004519AE" w:rsidRDefault="00DD2573">
            <w:pPr>
              <w:spacing w:line="240" w:lineRule="auto"/>
              <w:jc w:val="center"/>
              <w:rPr>
                <w:rFonts w:ascii="Calibri Light" w:hAnsi="Calibri Light" w:cs="Calibri Light"/>
                <w:sz w:val="20"/>
              </w:rPr>
            </w:pPr>
            <w:r>
              <w:rPr>
                <w:rFonts w:ascii="Calibri Light" w:hAnsi="Calibri Light" w:cs="Calibri Light"/>
                <w:sz w:val="20"/>
              </w:rPr>
              <w:t>2- Étude de cas : « </w:t>
            </w:r>
            <w:proofErr w:type="spellStart"/>
            <w:r>
              <w:rPr>
                <w:rFonts w:ascii="Calibri Light" w:hAnsi="Calibri Light" w:cs="Calibri Light"/>
                <w:sz w:val="20"/>
              </w:rPr>
              <w:t>téléperformance</w:t>
            </w:r>
            <w:proofErr w:type="spellEnd"/>
            <w:r>
              <w:rPr>
                <w:rFonts w:ascii="Calibri Light" w:hAnsi="Calibri Light" w:cs="Calibri Light"/>
                <w:sz w:val="20"/>
              </w:rPr>
              <w:t> »</w:t>
            </w:r>
          </w:p>
          <w:p w14:paraId="6CDAF244" w14:textId="77777777" w:rsidR="001E72A0" w:rsidRDefault="001E72A0">
            <w:pPr>
              <w:spacing w:line="240" w:lineRule="auto"/>
              <w:jc w:val="center"/>
              <w:rPr>
                <w:rFonts w:ascii="Calibri Light" w:hAnsi="Calibri Light" w:cs="Calibri Light"/>
                <w:bCs/>
                <w:sz w:val="16"/>
              </w:rPr>
            </w:pPr>
          </w:p>
          <w:p w14:paraId="50B9D456" w14:textId="34EFC164" w:rsidR="009E60E5" w:rsidRDefault="009E60E5">
            <w:pPr>
              <w:spacing w:line="240" w:lineRule="auto"/>
              <w:jc w:val="center"/>
              <w:rPr>
                <w:rFonts w:ascii="Calibri Light" w:hAnsi="Calibri Light" w:cs="Calibri Light"/>
                <w:bCs/>
                <w:sz w:val="16"/>
              </w:rPr>
            </w:pPr>
            <w:r w:rsidRPr="009E60E5">
              <w:rPr>
                <w:rFonts w:ascii="Calibri Light" w:hAnsi="Calibri Light" w:cs="Calibri Light"/>
                <w:bCs/>
                <w:sz w:val="16"/>
              </w:rPr>
              <w:t>Pierre Gendre et Christian Roy</w:t>
            </w:r>
          </w:p>
          <w:p w14:paraId="1483024B" w14:textId="39C88C9C" w:rsidR="005A1F48" w:rsidRDefault="001E72A0">
            <w:pPr>
              <w:spacing w:line="240" w:lineRule="auto"/>
              <w:jc w:val="center"/>
              <w:rPr>
                <w:rFonts w:ascii="Calibri Light" w:hAnsi="Calibri Light" w:cs="Calibri Light"/>
                <w:bCs/>
                <w:sz w:val="16"/>
              </w:rPr>
            </w:pPr>
            <w:r>
              <w:rPr>
                <w:rFonts w:ascii="Calibri Light" w:hAnsi="Calibri Light" w:cs="Calibri Light"/>
                <w:bCs/>
                <w:sz w:val="16"/>
              </w:rPr>
              <w:t>Représentants FO</w:t>
            </w:r>
            <w:r w:rsidR="005A1F48">
              <w:rPr>
                <w:rFonts w:ascii="Calibri Light" w:hAnsi="Calibri Light" w:cs="Calibri Light"/>
                <w:bCs/>
                <w:sz w:val="16"/>
              </w:rPr>
              <w:t xml:space="preserve"> du PNC</w:t>
            </w:r>
          </w:p>
          <w:p w14:paraId="2B9C11E3" w14:textId="77777777" w:rsidR="004519AE" w:rsidRDefault="004519AE">
            <w:pPr>
              <w:pStyle w:val="Corpsdetexte"/>
              <w:spacing w:line="276" w:lineRule="auto"/>
              <w:jc w:val="both"/>
              <w:rPr>
                <w:rFonts w:ascii="Calibri Light" w:hAnsi="Calibri Light" w:cs="Calibri Light"/>
                <w:bCs/>
                <w:sz w:val="20"/>
              </w:rPr>
            </w:pPr>
          </w:p>
          <w:p w14:paraId="1D66EADD" w14:textId="77777777" w:rsidR="004519AE" w:rsidRDefault="00DD2573">
            <w:pPr>
              <w:spacing w:line="240" w:lineRule="auto"/>
              <w:jc w:val="center"/>
            </w:pPr>
            <w:r>
              <w:rPr>
                <w:rFonts w:ascii="Calibri Light" w:hAnsi="Calibri Light" w:cs="Calibri Light"/>
                <w:bCs/>
                <w:sz w:val="20"/>
              </w:rPr>
              <w:t>__________________________</w:t>
            </w:r>
          </w:p>
          <w:p w14:paraId="104CD902" w14:textId="77777777" w:rsidR="004519AE" w:rsidRDefault="004519AE">
            <w:pPr>
              <w:spacing w:line="240" w:lineRule="auto"/>
              <w:jc w:val="center"/>
              <w:rPr>
                <w:rFonts w:ascii="Calibri Light" w:hAnsi="Calibri Light" w:cs="Calibri Light"/>
                <w:bCs/>
                <w:sz w:val="20"/>
              </w:rPr>
            </w:pPr>
          </w:p>
          <w:p w14:paraId="6F2DE875" w14:textId="77777777" w:rsidR="004519AE" w:rsidRDefault="004519AE">
            <w:pPr>
              <w:spacing w:line="240" w:lineRule="auto"/>
              <w:jc w:val="center"/>
              <w:rPr>
                <w:rFonts w:ascii="Calibri Light" w:hAnsi="Calibri Light" w:cs="Calibri Light"/>
                <w:bCs/>
                <w:sz w:val="20"/>
              </w:rPr>
            </w:pPr>
          </w:p>
          <w:p w14:paraId="4F3BBC53" w14:textId="77777777" w:rsidR="004519AE" w:rsidRDefault="00DD2573">
            <w:pPr>
              <w:pStyle w:val="Corpsdetexte"/>
              <w:spacing w:line="276" w:lineRule="auto"/>
            </w:pPr>
            <w:r>
              <w:rPr>
                <w:rFonts w:ascii="Calibri Light" w:hAnsi="Calibri Light" w:cs="Calibri Light"/>
                <w:bCs/>
                <w:sz w:val="20"/>
              </w:rPr>
              <w:t xml:space="preserve">Synthèse </w:t>
            </w:r>
          </w:p>
          <w:p w14:paraId="41B4A4AD" w14:textId="77777777" w:rsidR="004519AE" w:rsidRDefault="004519AE">
            <w:pPr>
              <w:spacing w:line="240" w:lineRule="auto"/>
              <w:rPr>
                <w:bCs/>
                <w:sz w:val="22"/>
              </w:rPr>
            </w:pPr>
          </w:p>
        </w:tc>
        <w:tc>
          <w:tcPr>
            <w:tcW w:w="2653" w:type="dxa"/>
            <w:tcBorders>
              <w:top w:val="single" w:sz="6" w:space="0" w:color="000000"/>
              <w:left w:val="single" w:sz="6" w:space="0" w:color="000000"/>
              <w:bottom w:val="single" w:sz="6" w:space="0" w:color="000000"/>
              <w:right w:val="single" w:sz="6" w:space="0" w:color="000000"/>
            </w:tcBorders>
            <w:shd w:val="clear" w:color="auto" w:fill="auto"/>
          </w:tcPr>
          <w:p w14:paraId="4A1E6999" w14:textId="77777777" w:rsidR="004519AE" w:rsidRDefault="004519AE">
            <w:pPr>
              <w:spacing w:line="240" w:lineRule="auto"/>
              <w:jc w:val="center"/>
              <w:rPr>
                <w:rFonts w:ascii="Calibri Light" w:hAnsi="Calibri Light" w:cs="Calibri Light"/>
                <w:sz w:val="20"/>
              </w:rPr>
            </w:pPr>
          </w:p>
          <w:p w14:paraId="0BC5E9E1" w14:textId="77777777" w:rsidR="004519AE" w:rsidRDefault="00DD2573">
            <w:pPr>
              <w:spacing w:line="240" w:lineRule="auto"/>
              <w:jc w:val="center"/>
              <w:rPr>
                <w:rFonts w:ascii="Calibri Light" w:hAnsi="Calibri Light" w:cs="Calibri Light"/>
                <w:sz w:val="20"/>
              </w:rPr>
            </w:pPr>
            <w:r>
              <w:rPr>
                <w:rFonts w:ascii="Calibri Light" w:hAnsi="Calibri Light" w:cs="Calibri Light"/>
                <w:sz w:val="20"/>
              </w:rPr>
              <w:t>Intervention syndicale confédérale</w:t>
            </w:r>
          </w:p>
          <w:p w14:paraId="42AA014E" w14:textId="6F6E0146" w:rsidR="004519AE" w:rsidRPr="003F7A8C" w:rsidRDefault="003F7A8C">
            <w:pPr>
              <w:spacing w:line="240" w:lineRule="auto"/>
              <w:jc w:val="center"/>
              <w:rPr>
                <w:rFonts w:ascii="Calibri Light" w:hAnsi="Calibri Light" w:cs="Calibri Light"/>
                <w:bCs/>
                <w:sz w:val="16"/>
              </w:rPr>
            </w:pPr>
            <w:r w:rsidRPr="003F7A8C">
              <w:rPr>
                <w:rFonts w:ascii="Calibri Light" w:hAnsi="Calibri Light" w:cs="Calibri Light"/>
                <w:bCs/>
                <w:sz w:val="16"/>
              </w:rPr>
              <w:t>Marjorie ALEXANDRE</w:t>
            </w:r>
          </w:p>
          <w:p w14:paraId="6A33D47C" w14:textId="29AA75BC" w:rsidR="003F7A8C" w:rsidRPr="003F7A8C" w:rsidRDefault="003F7A8C">
            <w:pPr>
              <w:spacing w:line="240" w:lineRule="auto"/>
              <w:jc w:val="center"/>
              <w:rPr>
                <w:rFonts w:ascii="Calibri Light" w:hAnsi="Calibri Light" w:cs="Calibri Light"/>
                <w:bCs/>
                <w:sz w:val="16"/>
              </w:rPr>
            </w:pPr>
            <w:r w:rsidRPr="003F7A8C">
              <w:rPr>
                <w:rFonts w:ascii="Calibri Light" w:hAnsi="Calibri Light" w:cs="Calibri Light"/>
                <w:bCs/>
                <w:sz w:val="16"/>
              </w:rPr>
              <w:t>Secrétaire confédérale</w:t>
            </w:r>
          </w:p>
          <w:p w14:paraId="0F00D964" w14:textId="77777777" w:rsidR="004519AE" w:rsidRDefault="004519AE">
            <w:pPr>
              <w:pStyle w:val="Corpsdetexte"/>
              <w:rPr>
                <w:b/>
                <w:sz w:val="22"/>
              </w:rPr>
            </w:pPr>
          </w:p>
          <w:p w14:paraId="2EA092D1" w14:textId="77777777" w:rsidR="004519AE" w:rsidRDefault="00DD2573">
            <w:pPr>
              <w:pStyle w:val="Corpsdetexte"/>
              <w:rPr>
                <w:sz w:val="22"/>
              </w:rPr>
            </w:pPr>
            <w:r>
              <w:rPr>
                <w:sz w:val="22"/>
              </w:rPr>
              <w:t>Bilan de la session</w:t>
            </w:r>
          </w:p>
          <w:p w14:paraId="612D2C52" w14:textId="77777777" w:rsidR="004519AE" w:rsidRDefault="004519AE">
            <w:pPr>
              <w:pStyle w:val="Corpsdetexte"/>
              <w:rPr>
                <w:sz w:val="22"/>
              </w:rPr>
            </w:pPr>
          </w:p>
          <w:p w14:paraId="1D0A422C" w14:textId="77777777" w:rsidR="004519AE" w:rsidRDefault="00DD2573">
            <w:pPr>
              <w:pStyle w:val="Corpsdetexte"/>
              <w:rPr>
                <w:b/>
                <w:sz w:val="22"/>
              </w:rPr>
            </w:pPr>
            <w:r>
              <w:rPr>
                <w:b/>
                <w:sz w:val="22"/>
              </w:rPr>
              <w:t>FIN 15 H</w:t>
            </w:r>
          </w:p>
        </w:tc>
      </w:tr>
    </w:tbl>
    <w:p w14:paraId="6F0CEEE1" w14:textId="77777777" w:rsidR="004519AE" w:rsidRDefault="004519AE">
      <w:pPr>
        <w:spacing w:line="240" w:lineRule="auto"/>
        <w:sectPr w:rsidR="004519AE">
          <w:pgSz w:w="16838" w:h="11906" w:orient="landscape"/>
          <w:pgMar w:top="567" w:right="851" w:bottom="567" w:left="851" w:header="0" w:footer="0" w:gutter="0"/>
          <w:cols w:space="720"/>
          <w:formProt w:val="0"/>
          <w:docGrid w:linePitch="360"/>
        </w:sectPr>
      </w:pPr>
    </w:p>
    <w:p w14:paraId="5E350F38" w14:textId="77777777" w:rsidR="004519AE" w:rsidRDefault="00DD2573">
      <w:pPr>
        <w:spacing w:line="276" w:lineRule="auto"/>
        <w:jc w:val="center"/>
        <w:rPr>
          <w:rFonts w:ascii="Calibri Light" w:hAnsi="Calibri Light" w:cs="Calibri Light"/>
          <w:b/>
          <w:bCs/>
          <w:sz w:val="28"/>
          <w:szCs w:val="22"/>
        </w:rPr>
      </w:pPr>
      <w:r>
        <w:rPr>
          <w:rFonts w:ascii="Calibri Light" w:hAnsi="Calibri Light" w:cs="Calibri Light"/>
          <w:b/>
          <w:bCs/>
          <w:sz w:val="28"/>
          <w:szCs w:val="22"/>
        </w:rPr>
        <w:lastRenderedPageBreak/>
        <w:t>PRÉSENTATION DE LA SESSION</w:t>
      </w:r>
    </w:p>
    <w:p w14:paraId="3495BD52" w14:textId="77777777" w:rsidR="004519AE" w:rsidRDefault="004519AE">
      <w:pPr>
        <w:spacing w:line="276" w:lineRule="auto"/>
        <w:rPr>
          <w:rFonts w:ascii="Calibri Light" w:hAnsi="Calibri Light" w:cs="Calibri Light"/>
        </w:rPr>
      </w:pPr>
    </w:p>
    <w:p w14:paraId="6F8CD4CB" w14:textId="77777777" w:rsidR="004519AE" w:rsidRDefault="00DD2573">
      <w:pPr>
        <w:spacing w:line="276" w:lineRule="auto"/>
        <w:rPr>
          <w:rFonts w:ascii="Calibri Light" w:hAnsi="Calibri Light" w:cs="Calibri Light"/>
        </w:rPr>
      </w:pPr>
      <w:r>
        <w:rPr>
          <w:rFonts w:ascii="Calibri Light" w:hAnsi="Calibri Light" w:cs="Calibri Light"/>
          <w:b/>
        </w:rPr>
        <w:t>Le</w:t>
      </w:r>
      <w:r>
        <w:rPr>
          <w:rFonts w:ascii="Calibri Light" w:hAnsi="Calibri Light" w:cs="Calibri Light"/>
        </w:rPr>
        <w:t xml:space="preserve"> </w:t>
      </w:r>
      <w:r>
        <w:rPr>
          <w:rFonts w:ascii="Calibri Light" w:hAnsi="Calibri Light" w:cs="Calibri Light"/>
          <w:b/>
        </w:rPr>
        <w:t>public</w:t>
      </w:r>
    </w:p>
    <w:p w14:paraId="08CC6011" w14:textId="77777777" w:rsidR="004519AE" w:rsidRDefault="00DD2573">
      <w:pPr>
        <w:spacing w:line="276" w:lineRule="auto"/>
        <w:rPr>
          <w:rFonts w:ascii="Calibri Light" w:hAnsi="Calibri Light" w:cs="Calibri Light"/>
        </w:rPr>
      </w:pPr>
      <w:r>
        <w:rPr>
          <w:rFonts w:ascii="Calibri Light" w:hAnsi="Calibri Light" w:cs="Calibri Light"/>
        </w:rPr>
        <w:t>Ce stage s’adresse principalement aux militants détenteurs d’un mandat syndical dans les entreprises couvertes par la loi sur le devoir de vigilance. Il vise aussi les représentants siégeant au sein du Comité de groupe ou du Comité d’entreprise européen.</w:t>
      </w:r>
    </w:p>
    <w:p w14:paraId="238E2A71" w14:textId="77777777" w:rsidR="004519AE" w:rsidRDefault="004519AE">
      <w:pPr>
        <w:spacing w:line="276" w:lineRule="auto"/>
        <w:rPr>
          <w:rFonts w:ascii="Calibri Light" w:hAnsi="Calibri Light" w:cs="Calibri Light"/>
          <w:b/>
        </w:rPr>
      </w:pPr>
    </w:p>
    <w:p w14:paraId="1FFF08B8" w14:textId="77777777" w:rsidR="004519AE" w:rsidRDefault="00DD2573">
      <w:pPr>
        <w:spacing w:line="276" w:lineRule="auto"/>
        <w:rPr>
          <w:rFonts w:ascii="Calibri Light" w:hAnsi="Calibri Light" w:cs="Calibri Light"/>
        </w:rPr>
      </w:pPr>
      <w:r>
        <w:rPr>
          <w:rFonts w:ascii="Calibri Light" w:hAnsi="Calibri Light" w:cs="Calibri Light"/>
          <w:b/>
        </w:rPr>
        <w:t>Les objectifs de la formation</w:t>
      </w:r>
    </w:p>
    <w:p w14:paraId="15FE4241" w14:textId="77777777" w:rsidR="004519AE" w:rsidRDefault="00DD2573">
      <w:pPr>
        <w:spacing w:line="276" w:lineRule="auto"/>
        <w:rPr>
          <w:rFonts w:ascii="Calibri Light" w:hAnsi="Calibri Light" w:cs="Calibri Light"/>
        </w:rPr>
      </w:pPr>
      <w:r>
        <w:rPr>
          <w:rFonts w:ascii="Calibri Light" w:hAnsi="Calibri Light" w:cs="Calibri Light"/>
        </w:rPr>
        <w:t xml:space="preserve">L’objectif de ce stage est de dresser un panorama, notamment des instruments juridiques, afin de mieux comprendre les implications économiques du travail tout au long des chaînes d’approvisionnement. Le point de départ sera celui des chaînes de valeur, de leur définition et des logiques dans lesquelles elles s’inscrivent pour s’attacher ensuite aux outils disponibles, dont fait partie la loi sur le devoir de vigilance ou encore les </w:t>
      </w:r>
      <w:hyperlink r:id="rId8">
        <w:r>
          <w:rPr>
            <w:rStyle w:val="LienInternet"/>
            <w:rFonts w:ascii="Calibri Light" w:hAnsi="Calibri Light" w:cs="Calibri Light"/>
          </w:rPr>
          <w:t>PCN</w:t>
        </w:r>
        <w:r>
          <w:rPr>
            <w:rStyle w:val="Ancredenotedebasdepage"/>
            <w:rFonts w:ascii="Calibri Light" w:hAnsi="Calibri Light" w:cs="Calibri Light"/>
          </w:rPr>
          <w:footnoteReference w:id="1"/>
        </w:r>
      </w:hyperlink>
    </w:p>
    <w:p w14:paraId="56406F0F" w14:textId="77777777" w:rsidR="004519AE" w:rsidRDefault="00DD2573">
      <w:pPr>
        <w:spacing w:line="276" w:lineRule="auto"/>
        <w:rPr>
          <w:rFonts w:ascii="Calibri Light" w:hAnsi="Calibri Light" w:cs="Calibri Light"/>
        </w:rPr>
      </w:pPr>
      <w:r>
        <w:rPr>
          <w:rFonts w:ascii="Calibri Light" w:hAnsi="Calibri Light" w:cs="Calibri Light"/>
        </w:rPr>
        <w:t>Il s’agit de permettre aux militants de se saisir de ces problématiques et d’inscrire leur action dans le cadre de la mondialisation pour, au final, œuvrer à l’amélioration des droits des travailleurs.</w:t>
      </w:r>
    </w:p>
    <w:p w14:paraId="00F17C2D" w14:textId="77777777" w:rsidR="004519AE" w:rsidRDefault="00DD2573">
      <w:pPr>
        <w:spacing w:line="276" w:lineRule="auto"/>
        <w:rPr>
          <w:rFonts w:ascii="Calibri Light" w:hAnsi="Calibri Light" w:cs="Calibri Light"/>
        </w:rPr>
      </w:pPr>
      <w:r>
        <w:rPr>
          <w:rFonts w:ascii="Calibri Light" w:hAnsi="Calibri Light" w:cs="Calibri Light"/>
        </w:rPr>
        <w:t>Trois grandes thématiques structureront la session : les chaînes de valeur / les plans de vigilance / les actions menées au niveau international.</w:t>
      </w:r>
    </w:p>
    <w:p w14:paraId="4B358923" w14:textId="77777777" w:rsidR="004519AE" w:rsidRDefault="004519AE">
      <w:pPr>
        <w:spacing w:line="276" w:lineRule="auto"/>
        <w:rPr>
          <w:rFonts w:ascii="Calibri Light" w:hAnsi="Calibri Light" w:cs="Calibri Light"/>
        </w:rPr>
      </w:pPr>
    </w:p>
    <w:p w14:paraId="5FDAE5CC" w14:textId="77777777" w:rsidR="004519AE" w:rsidRDefault="00DD2573">
      <w:pPr>
        <w:spacing w:line="276" w:lineRule="auto"/>
        <w:rPr>
          <w:rFonts w:ascii="Calibri Light" w:hAnsi="Calibri Light" w:cs="Calibri Light"/>
          <w:i/>
        </w:rPr>
      </w:pPr>
      <w:r>
        <w:rPr>
          <w:rFonts w:ascii="Calibri Light" w:hAnsi="Calibri Light" w:cs="Calibri Light"/>
          <w:i/>
        </w:rPr>
        <w:t>À noter que chaque intervention donnera lieu à une synthèse formalisée dans une ou deux diapositives réalisées par un groupe de stagiaires. Une restitution de l’ensemble des synthèses sera faite vendredi matin.</w:t>
      </w:r>
    </w:p>
    <w:p w14:paraId="6BAE9F7E" w14:textId="77777777" w:rsidR="004519AE" w:rsidRDefault="004519AE">
      <w:pPr>
        <w:spacing w:line="276" w:lineRule="auto"/>
        <w:rPr>
          <w:rFonts w:ascii="Calibri Light" w:hAnsi="Calibri Light" w:cs="Calibri Light"/>
        </w:rPr>
      </w:pPr>
    </w:p>
    <w:p w14:paraId="2529A38E" w14:textId="77777777" w:rsidR="004519AE" w:rsidRDefault="00DD2573">
      <w:pPr>
        <w:spacing w:line="276" w:lineRule="auto"/>
        <w:rPr>
          <w:rFonts w:ascii="Calibri Light" w:hAnsi="Calibri Light" w:cs="Calibri Light"/>
          <w:b/>
        </w:rPr>
      </w:pPr>
      <w:r>
        <w:rPr>
          <w:rFonts w:ascii="Calibri Light" w:hAnsi="Calibri Light" w:cs="Calibri Light"/>
          <w:b/>
        </w:rPr>
        <w:t>Le contenu de la formation</w:t>
      </w:r>
    </w:p>
    <w:p w14:paraId="49743EF3" w14:textId="77777777" w:rsidR="004519AE" w:rsidRDefault="004519AE">
      <w:pPr>
        <w:spacing w:line="276" w:lineRule="auto"/>
        <w:rPr>
          <w:rFonts w:ascii="Calibri Light" w:hAnsi="Calibri Light" w:cs="Calibri Light"/>
        </w:rPr>
      </w:pPr>
    </w:p>
    <w:p w14:paraId="0B9FCB3E" w14:textId="77777777" w:rsidR="004519AE" w:rsidRDefault="00DD2573">
      <w:pPr>
        <w:pStyle w:val="Paragraphedeliste"/>
        <w:numPr>
          <w:ilvl w:val="0"/>
          <w:numId w:val="1"/>
        </w:numPr>
        <w:spacing w:line="276" w:lineRule="auto"/>
        <w:rPr>
          <w:rFonts w:ascii="Calibri Light" w:hAnsi="Calibri Light" w:cs="Calibri Light"/>
          <w:b/>
          <w:bCs/>
        </w:rPr>
      </w:pPr>
      <w:r>
        <w:rPr>
          <w:rFonts w:ascii="Calibri Light" w:hAnsi="Calibri Light" w:cs="Calibri Light"/>
          <w:b/>
          <w:bCs/>
        </w:rPr>
        <w:t>Lundi</w:t>
      </w:r>
    </w:p>
    <w:p w14:paraId="0C44D0A2" w14:textId="77777777" w:rsidR="004519AE" w:rsidRDefault="00DD2573">
      <w:pPr>
        <w:pStyle w:val="Paragraphedeliste"/>
        <w:numPr>
          <w:ilvl w:val="1"/>
          <w:numId w:val="1"/>
        </w:numPr>
        <w:spacing w:line="276" w:lineRule="auto"/>
        <w:rPr>
          <w:rFonts w:ascii="Calibri Light" w:hAnsi="Calibri Light" w:cs="Calibri Light"/>
        </w:rPr>
      </w:pPr>
      <w:r>
        <w:rPr>
          <w:rFonts w:ascii="Calibri Light" w:hAnsi="Calibri Light" w:cs="Calibri Light"/>
          <w:u w:val="single"/>
        </w:rPr>
        <w:t>Matin</w:t>
      </w:r>
      <w:r>
        <w:rPr>
          <w:rFonts w:ascii="Calibri Light" w:hAnsi="Calibri Light" w:cs="Calibri Light"/>
        </w:rPr>
        <w:t> : la session commencera par une présentation de l’ISST et du thème de la formation. Elle sera suivie d’un tour de table permettant aux stagiaires de se présenter et d’exposer leurs attentes par rapport à la formation.</w:t>
      </w:r>
    </w:p>
    <w:p w14:paraId="470498CA" w14:textId="77777777" w:rsidR="004519AE" w:rsidRDefault="00DD2573">
      <w:pPr>
        <w:pStyle w:val="Paragraphedeliste"/>
        <w:numPr>
          <w:ilvl w:val="1"/>
          <w:numId w:val="1"/>
        </w:numPr>
        <w:spacing w:line="276" w:lineRule="auto"/>
        <w:rPr>
          <w:rFonts w:ascii="Calibri Light" w:hAnsi="Calibri Light" w:cs="Calibri Light"/>
        </w:rPr>
      </w:pPr>
      <w:r>
        <w:rPr>
          <w:rFonts w:ascii="Calibri Light" w:hAnsi="Calibri Light" w:cs="Calibri Light"/>
          <w:u w:val="single"/>
        </w:rPr>
        <w:t>Après-midi</w:t>
      </w:r>
      <w:r>
        <w:rPr>
          <w:rFonts w:ascii="Calibri Light" w:hAnsi="Calibri Light" w:cs="Calibri Light"/>
        </w:rPr>
        <w:t> : un travail d’échanges entre et avec les stagiaires permettra, par une mise en commun des connaissances sur le sujet, de faire émerger des expériences et questionnements propres à nourrir la session en rattachant les thèmes traités aux vécus militants des stagiaires.</w:t>
      </w:r>
    </w:p>
    <w:p w14:paraId="1666513B" w14:textId="77777777" w:rsidR="004519AE" w:rsidRDefault="004519AE">
      <w:pPr>
        <w:pStyle w:val="Paragraphedeliste"/>
        <w:spacing w:line="276" w:lineRule="auto"/>
        <w:ind w:left="1440"/>
        <w:rPr>
          <w:rFonts w:ascii="Calibri Light" w:hAnsi="Calibri Light" w:cs="Calibri Light"/>
        </w:rPr>
      </w:pPr>
    </w:p>
    <w:p w14:paraId="6E4701B9" w14:textId="77777777" w:rsidR="004519AE" w:rsidRDefault="00DD2573">
      <w:pPr>
        <w:pStyle w:val="Paragraphedeliste"/>
        <w:numPr>
          <w:ilvl w:val="0"/>
          <w:numId w:val="1"/>
        </w:numPr>
        <w:spacing w:line="276" w:lineRule="auto"/>
        <w:rPr>
          <w:rFonts w:ascii="Calibri Light" w:hAnsi="Calibri Light" w:cs="Calibri Light"/>
          <w:b/>
          <w:bCs/>
        </w:rPr>
      </w:pPr>
      <w:r>
        <w:rPr>
          <w:rFonts w:ascii="Calibri Light" w:hAnsi="Calibri Light" w:cs="Calibri Light"/>
          <w:b/>
          <w:bCs/>
        </w:rPr>
        <w:t>Mardi : les chaînes de valeur</w:t>
      </w:r>
    </w:p>
    <w:p w14:paraId="351A0660" w14:textId="77777777" w:rsidR="004519AE" w:rsidRDefault="00DD2573">
      <w:pPr>
        <w:pStyle w:val="Paragraphedeliste"/>
        <w:numPr>
          <w:ilvl w:val="1"/>
          <w:numId w:val="1"/>
        </w:numPr>
        <w:spacing w:line="276" w:lineRule="auto"/>
      </w:pPr>
      <w:r>
        <w:rPr>
          <w:rFonts w:ascii="Calibri Light" w:hAnsi="Calibri Light" w:cs="Calibri Light"/>
          <w:u w:val="single"/>
        </w:rPr>
        <w:t>Matin</w:t>
      </w:r>
      <w:r>
        <w:rPr>
          <w:rFonts w:ascii="Calibri Light" w:hAnsi="Calibri Light" w:cs="Calibri Light"/>
        </w:rPr>
        <w:t> :  Depuis les années 1990, les processus de production deviennent de plus en plus fragmentés à l’échelle nationale et surtout à l’échelle mondiale. La séance sera consacrée à une analyse des raisons qui justifient cette fragmentation du point de vue de l’entreprise multinationale.</w:t>
      </w:r>
    </w:p>
    <w:p w14:paraId="42736791" w14:textId="77777777" w:rsidR="004519AE" w:rsidRDefault="00DD2573">
      <w:pPr>
        <w:pStyle w:val="Paragraphedeliste"/>
        <w:numPr>
          <w:ilvl w:val="1"/>
          <w:numId w:val="1"/>
        </w:numPr>
        <w:spacing w:line="276" w:lineRule="auto"/>
      </w:pPr>
      <w:r>
        <w:rPr>
          <w:rFonts w:ascii="Calibri Light" w:hAnsi="Calibri Light" w:cs="Calibri Light"/>
          <w:u w:val="single"/>
        </w:rPr>
        <w:t>Après-midi</w:t>
      </w:r>
      <w:r>
        <w:rPr>
          <w:rFonts w:ascii="Calibri Light" w:hAnsi="Calibri Light" w:cs="Calibri Light"/>
          <w:i/>
          <w:iCs/>
        </w:rPr>
        <w:t> </w:t>
      </w:r>
      <w:r>
        <w:rPr>
          <w:rFonts w:ascii="Calibri Light" w:hAnsi="Calibri Light" w:cs="Calibri Light"/>
        </w:rPr>
        <w:t xml:space="preserve">: L’organisation du processus de production fragmenté a des conséquences sur le travail et sur l’emploi. L’OIT a élaboré un guide pour le développement des chaînes de valeur  avec l’objectif d’accroître l’emploi et d’améliorer les conditions de travail. La séance sera l’occasion d’une présentation du guide et d’un débat avec l’un des auteurs. </w:t>
      </w:r>
    </w:p>
    <w:p w14:paraId="4C1D20A8" w14:textId="77777777" w:rsidR="004519AE" w:rsidRDefault="00DD2573">
      <w:pPr>
        <w:pStyle w:val="Paragraphedeliste"/>
        <w:numPr>
          <w:ilvl w:val="0"/>
          <w:numId w:val="1"/>
        </w:numPr>
        <w:spacing w:line="276" w:lineRule="auto"/>
        <w:rPr>
          <w:rFonts w:ascii="Calibri Light" w:hAnsi="Calibri Light" w:cs="Calibri Light"/>
          <w:b/>
          <w:bCs/>
        </w:rPr>
      </w:pPr>
      <w:r>
        <w:rPr>
          <w:rFonts w:ascii="Calibri Light" w:hAnsi="Calibri Light" w:cs="Calibri Light"/>
          <w:b/>
          <w:bCs/>
        </w:rPr>
        <w:t>Mercredi : les plans de vigilance</w:t>
      </w:r>
    </w:p>
    <w:p w14:paraId="147AB99B" w14:textId="77777777" w:rsidR="004519AE" w:rsidRDefault="00DD2573">
      <w:pPr>
        <w:pStyle w:val="Paragraphedeliste"/>
        <w:numPr>
          <w:ilvl w:val="1"/>
          <w:numId w:val="1"/>
        </w:numPr>
        <w:spacing w:line="276" w:lineRule="auto"/>
        <w:rPr>
          <w:rFonts w:ascii="Calibri Light" w:hAnsi="Calibri Light" w:cs="Calibri Light"/>
        </w:rPr>
      </w:pPr>
      <w:r>
        <w:rPr>
          <w:rFonts w:ascii="Calibri Light" w:hAnsi="Calibri Light" w:cs="Calibri Light"/>
          <w:u w:val="single"/>
        </w:rPr>
        <w:lastRenderedPageBreak/>
        <w:t>Matin </w:t>
      </w:r>
      <w:r>
        <w:rPr>
          <w:rFonts w:ascii="Calibri Light" w:hAnsi="Calibri Light" w:cs="Calibri Light"/>
        </w:rPr>
        <w:t xml:space="preserve">: la matinée sera consacrée à une présentation de la loi n° </w:t>
      </w:r>
      <w:hyperlink r:id="rId9">
        <w:r>
          <w:rPr>
            <w:rStyle w:val="LienInternet"/>
            <w:rFonts w:ascii="Calibri Light" w:hAnsi="Calibri Light" w:cs="Calibri Light"/>
          </w:rPr>
          <w:t>2017-399</w:t>
        </w:r>
      </w:hyperlink>
      <w:r>
        <w:rPr>
          <w:rFonts w:ascii="Calibri Light" w:hAnsi="Calibri Light" w:cs="Calibri Light"/>
        </w:rPr>
        <w:t xml:space="preserve"> du 27 mars 2017 au devoir de vigilance des sociétés mères et des entreprises donneuses d'ordre afin de permettre aux stagiaires de mieux comprendre le contenu et les enjeux d’un sujet dont la place ne cesse de croître, le Parlement européen ayant adopté, le 10 mars 2021, une résolution « contenant des recommandations […] sur le devoir de vigilance et la responsabilité des entreprises »</w:t>
      </w:r>
      <w:r>
        <w:rPr>
          <w:rStyle w:val="Ancredenotedebasdepage"/>
          <w:rFonts w:ascii="Calibri Light" w:hAnsi="Calibri Light" w:cs="Calibri Light"/>
        </w:rPr>
        <w:footnoteReference w:id="2"/>
      </w:r>
      <w:r>
        <w:rPr>
          <w:rFonts w:ascii="Calibri Light" w:hAnsi="Calibri Light" w:cs="Calibri Light"/>
        </w:rPr>
        <w:t xml:space="preserve"> annonçant un projet de directive à venir.</w:t>
      </w:r>
    </w:p>
    <w:p w14:paraId="432F2A5A" w14:textId="77777777" w:rsidR="004519AE" w:rsidRDefault="00DD2573">
      <w:pPr>
        <w:pStyle w:val="Paragraphedeliste"/>
        <w:numPr>
          <w:ilvl w:val="1"/>
          <w:numId w:val="1"/>
        </w:numPr>
        <w:spacing w:line="276" w:lineRule="auto"/>
        <w:rPr>
          <w:rFonts w:ascii="Calibri Light" w:hAnsi="Calibri Light" w:cs="Calibri Light"/>
        </w:rPr>
      </w:pPr>
      <w:r>
        <w:rPr>
          <w:rFonts w:ascii="Calibri Light" w:hAnsi="Calibri Light" w:cs="Calibri Light"/>
          <w:u w:val="single"/>
        </w:rPr>
        <w:t>après-midi</w:t>
      </w:r>
      <w:r>
        <w:rPr>
          <w:rFonts w:ascii="Calibri Light" w:hAnsi="Calibri Light" w:cs="Calibri Light"/>
        </w:rPr>
        <w:t xml:space="preserve"> : : l’intervention portera sur l’analyse de plans de vigilance qui sera l’occasion, à partir de l’expérience de la société </w:t>
      </w:r>
      <w:proofErr w:type="spellStart"/>
      <w:r>
        <w:rPr>
          <w:rFonts w:ascii="Calibri Light" w:hAnsi="Calibri Light" w:cs="Calibri Light"/>
        </w:rPr>
        <w:t>Greenflex</w:t>
      </w:r>
      <w:proofErr w:type="spellEnd"/>
      <w:r>
        <w:rPr>
          <w:rFonts w:ascii="Calibri Light" w:hAnsi="Calibri Light" w:cs="Calibri Light"/>
        </w:rPr>
        <w:t>, de réfléchir aux pratiques des entreprises dans lesquelles travaillent les stagiaires pour leur permettre de peser dans un processus d’adoption des plans qui laisse aujourd’hui de côté les organisations syndicales.</w:t>
      </w:r>
    </w:p>
    <w:p w14:paraId="03789DA2" w14:textId="77777777" w:rsidR="004519AE" w:rsidRDefault="004519AE">
      <w:pPr>
        <w:pStyle w:val="Paragraphedeliste"/>
        <w:spacing w:line="276" w:lineRule="auto"/>
        <w:ind w:left="1440"/>
        <w:rPr>
          <w:rFonts w:ascii="Calibri Light" w:hAnsi="Calibri Light" w:cs="Calibri Light"/>
        </w:rPr>
      </w:pPr>
    </w:p>
    <w:p w14:paraId="454408A6" w14:textId="77777777" w:rsidR="004519AE" w:rsidRDefault="00DD2573">
      <w:pPr>
        <w:pStyle w:val="Paragraphedeliste"/>
        <w:numPr>
          <w:ilvl w:val="0"/>
          <w:numId w:val="1"/>
        </w:numPr>
        <w:spacing w:line="276" w:lineRule="auto"/>
        <w:rPr>
          <w:rFonts w:ascii="Calibri Light" w:hAnsi="Calibri Light" w:cs="Calibri Light"/>
          <w:b/>
          <w:bCs/>
        </w:rPr>
      </w:pPr>
      <w:r>
        <w:rPr>
          <w:rFonts w:ascii="Calibri Light" w:hAnsi="Calibri Light" w:cs="Calibri Light"/>
          <w:b/>
          <w:bCs/>
        </w:rPr>
        <w:t>Jeudi : les actions menées au niveau international</w:t>
      </w:r>
    </w:p>
    <w:p w14:paraId="5E0C9601" w14:textId="77777777" w:rsidR="004519AE" w:rsidRDefault="00DD2573">
      <w:pPr>
        <w:pStyle w:val="Paragraphedeliste"/>
        <w:numPr>
          <w:ilvl w:val="1"/>
          <w:numId w:val="1"/>
        </w:numPr>
        <w:spacing w:line="276" w:lineRule="auto"/>
        <w:rPr>
          <w:rFonts w:ascii="Calibri Light" w:hAnsi="Calibri Light" w:cs="Calibri Light"/>
        </w:rPr>
      </w:pPr>
      <w:r>
        <w:rPr>
          <w:rFonts w:ascii="Calibri Light" w:hAnsi="Calibri Light" w:cs="Calibri Light"/>
          <w:u w:val="single"/>
        </w:rPr>
        <w:t>Matin</w:t>
      </w:r>
      <w:r>
        <w:rPr>
          <w:rFonts w:ascii="Calibri Light" w:hAnsi="Calibri Light" w:cs="Calibri Light"/>
        </w:rPr>
        <w:t> : cette demi-journée permettra de travailler autour de cas concrets, et plus particulièrement, des points de Contacts Nationaux pour les Principes directeurs de l'OCDE à l'intention des entreprises multinationales qui permettent, entre autres, de mettre en œuvre un mécanisme de réclamation spécifique pour résoudre les questions pratiques qui peuvent se présenter avec la mise en œuvre des Principes directeurs. Une présentation du panorama des saisines traitées par le point français sera réalisée par la Secrétaire générale du PCN pour la France. L’intervention s’attachera également à présenter les réalisations concrètes qui ont suivi les saisines.</w:t>
      </w:r>
    </w:p>
    <w:p w14:paraId="23E38C11" w14:textId="77777777" w:rsidR="004519AE" w:rsidRDefault="00DD2573">
      <w:pPr>
        <w:pStyle w:val="Paragraphedeliste"/>
        <w:numPr>
          <w:ilvl w:val="1"/>
          <w:numId w:val="1"/>
        </w:numPr>
        <w:spacing w:line="276" w:lineRule="auto"/>
        <w:rPr>
          <w:rFonts w:ascii="Calibri Light" w:hAnsi="Calibri Light" w:cs="Calibri Light"/>
        </w:rPr>
      </w:pPr>
      <w:r>
        <w:rPr>
          <w:rFonts w:ascii="Calibri Light" w:hAnsi="Calibri Light" w:cs="Calibri Light"/>
          <w:u w:val="single"/>
        </w:rPr>
        <w:t>Après-midi </w:t>
      </w:r>
      <w:r>
        <w:rPr>
          <w:rFonts w:ascii="Calibri Light" w:hAnsi="Calibri Light" w:cs="Calibri Light"/>
        </w:rPr>
        <w:t>: elle sera consacrée à la présentation d’un cas pratique. La fédération syndicale internationale UNI Global Union a, en effet, déposé une réclamation auprès du PCN français contre T</w:t>
      </w:r>
      <w:r w:rsidR="0033787E">
        <w:rPr>
          <w:rFonts w:ascii="Calibri Light" w:hAnsi="Calibri Light" w:cs="Calibri Light"/>
        </w:rPr>
        <w:t>é</w:t>
      </w:r>
      <w:r>
        <w:rPr>
          <w:rFonts w:ascii="Calibri Light" w:hAnsi="Calibri Light" w:cs="Calibri Light"/>
        </w:rPr>
        <w:t>l</w:t>
      </w:r>
      <w:r w:rsidR="0033787E">
        <w:rPr>
          <w:rFonts w:ascii="Calibri Light" w:hAnsi="Calibri Light" w:cs="Calibri Light"/>
        </w:rPr>
        <w:t>é</w:t>
      </w:r>
      <w:r>
        <w:rPr>
          <w:rFonts w:ascii="Calibri Light" w:hAnsi="Calibri Light" w:cs="Calibri Light"/>
        </w:rPr>
        <w:t>performance, leader mondial des centres d’appels et l’un des plus grands employeurs français. Elle lui reproche la violation, dans dix pays dont la France, du "</w:t>
      </w:r>
      <w:r>
        <w:rPr>
          <w:rFonts w:ascii="Calibri Light" w:hAnsi="Calibri Light" w:cs="Calibri Light"/>
          <w:i/>
        </w:rPr>
        <w:t>droit des travailleurs à bénéficier d’un lieu de travail sûr</w:t>
      </w:r>
      <w:r>
        <w:rPr>
          <w:rFonts w:ascii="Calibri Light" w:hAnsi="Calibri Light" w:cs="Calibri Light"/>
        </w:rPr>
        <w:t>" pendant cette période de pandémie.</w:t>
      </w:r>
    </w:p>
    <w:p w14:paraId="6B812AA3" w14:textId="77777777" w:rsidR="004519AE" w:rsidRDefault="00DD2573">
      <w:pPr>
        <w:pStyle w:val="Paragraphedeliste"/>
        <w:numPr>
          <w:ilvl w:val="0"/>
          <w:numId w:val="1"/>
        </w:numPr>
        <w:spacing w:line="276" w:lineRule="auto"/>
        <w:rPr>
          <w:rFonts w:ascii="Calibri Light" w:hAnsi="Calibri Light" w:cs="Calibri Light"/>
          <w:b/>
          <w:bCs/>
        </w:rPr>
      </w:pPr>
      <w:r>
        <w:rPr>
          <w:rFonts w:ascii="Calibri Light" w:hAnsi="Calibri Light" w:cs="Calibri Light"/>
          <w:b/>
          <w:bCs/>
        </w:rPr>
        <w:t>Vendredi</w:t>
      </w:r>
    </w:p>
    <w:p w14:paraId="554D8D79" w14:textId="77777777" w:rsidR="004519AE" w:rsidRDefault="00DD2573">
      <w:pPr>
        <w:pStyle w:val="Paragraphedeliste"/>
        <w:numPr>
          <w:ilvl w:val="1"/>
          <w:numId w:val="1"/>
        </w:numPr>
        <w:spacing w:line="276" w:lineRule="auto"/>
        <w:rPr>
          <w:rFonts w:ascii="Calibri Light" w:hAnsi="Calibri Light" w:cs="Calibri Light"/>
        </w:rPr>
      </w:pPr>
      <w:r>
        <w:rPr>
          <w:rFonts w:ascii="Calibri Light" w:hAnsi="Calibri Light" w:cs="Calibri Light"/>
          <w:u w:val="single"/>
        </w:rPr>
        <w:t>Matin</w:t>
      </w:r>
      <w:r>
        <w:rPr>
          <w:rFonts w:ascii="Calibri Light" w:hAnsi="Calibri Light" w:cs="Calibri Light"/>
        </w:rPr>
        <w:t> : la matinée se partagera entre la restitution des synthèses des demi-journées permettant de réaliser une mise en commun ouvrant sur un débat syndical et le bilan de la session.</w:t>
      </w:r>
    </w:p>
    <w:p w14:paraId="1B394848" w14:textId="77777777" w:rsidR="004519AE" w:rsidRDefault="00DD2573">
      <w:pPr>
        <w:pStyle w:val="Paragraphedeliste"/>
        <w:numPr>
          <w:ilvl w:val="1"/>
          <w:numId w:val="1"/>
        </w:numPr>
        <w:spacing w:line="276" w:lineRule="auto"/>
        <w:rPr>
          <w:rFonts w:ascii="Calibri Light" w:hAnsi="Calibri Light" w:cs="Calibri Light"/>
        </w:rPr>
      </w:pPr>
      <w:r>
        <w:rPr>
          <w:rFonts w:ascii="Calibri Light" w:hAnsi="Calibri Light" w:cs="Calibri Light"/>
          <w:u w:val="single"/>
        </w:rPr>
        <w:t>Après-midi</w:t>
      </w:r>
      <w:r>
        <w:rPr>
          <w:rFonts w:ascii="Calibri Light" w:hAnsi="Calibri Light" w:cs="Calibri Light"/>
        </w:rPr>
        <w:t> : le début d’après-midi sera consacré à l’intervention confédérale permettant de mettre en perspective le thème de la session avec l’action syndicale.</w:t>
      </w:r>
    </w:p>
    <w:p w14:paraId="7F96A627" w14:textId="77777777" w:rsidR="004519AE" w:rsidRDefault="004519AE">
      <w:pPr>
        <w:pStyle w:val="Paragraphedeliste"/>
        <w:spacing w:line="276" w:lineRule="auto"/>
        <w:ind w:left="1440"/>
        <w:rPr>
          <w:rFonts w:ascii="Calibri Light" w:hAnsi="Calibri Light" w:cs="Calibri Light"/>
        </w:rPr>
      </w:pPr>
    </w:p>
    <w:p w14:paraId="5171289E" w14:textId="77777777" w:rsidR="004519AE" w:rsidRDefault="004519AE"/>
    <w:p w14:paraId="7D301860" w14:textId="77777777" w:rsidR="004519AE" w:rsidRDefault="004519AE"/>
    <w:p w14:paraId="3924190E" w14:textId="77777777" w:rsidR="004519AE" w:rsidRDefault="00DD2573">
      <w:r>
        <w:t>FIN DE LA SESSION : 15 h</w:t>
      </w:r>
    </w:p>
    <w:sectPr w:rsidR="004519AE">
      <w:pgSz w:w="11906" w:h="16838"/>
      <w:pgMar w:top="851" w:right="851" w:bottom="851" w:left="85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D65A8" w14:textId="77777777" w:rsidR="00C5369C" w:rsidRDefault="00C5369C">
      <w:pPr>
        <w:spacing w:line="240" w:lineRule="auto"/>
      </w:pPr>
      <w:r>
        <w:separator/>
      </w:r>
    </w:p>
  </w:endnote>
  <w:endnote w:type="continuationSeparator" w:id="0">
    <w:p w14:paraId="22435406" w14:textId="77777777" w:rsidR="00C5369C" w:rsidRDefault="00C53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37AD9" w14:textId="77777777" w:rsidR="00C5369C" w:rsidRDefault="00C5369C">
      <w:r>
        <w:separator/>
      </w:r>
    </w:p>
  </w:footnote>
  <w:footnote w:type="continuationSeparator" w:id="0">
    <w:p w14:paraId="629163E3" w14:textId="77777777" w:rsidR="00C5369C" w:rsidRDefault="00C5369C">
      <w:r>
        <w:continuationSeparator/>
      </w:r>
    </w:p>
  </w:footnote>
  <w:footnote w:id="1">
    <w:p w14:paraId="2A522ED3" w14:textId="77777777" w:rsidR="004519AE" w:rsidRDefault="00DD2573">
      <w:pPr>
        <w:pStyle w:val="Notedebasdepage"/>
      </w:pPr>
      <w:r>
        <w:rPr>
          <w:rStyle w:val="Caractresdenotedebasdepage"/>
        </w:rPr>
        <w:footnoteRef/>
      </w:r>
      <w:r>
        <w:t xml:space="preserve"> </w:t>
      </w:r>
      <w:r>
        <w:rPr>
          <w:rFonts w:ascii="Calibri Light" w:hAnsi="Calibri Light" w:cs="Calibri Light"/>
        </w:rPr>
        <w:t>Points de contact nationaux (PCN) pour les Principes directeurs de l'OCDE à l'intention des entreprises multinationales.</w:t>
      </w:r>
    </w:p>
  </w:footnote>
  <w:footnote w:id="2">
    <w:p w14:paraId="2DDB1FF5" w14:textId="77777777" w:rsidR="004519AE" w:rsidRDefault="00DD2573">
      <w:pPr>
        <w:pStyle w:val="Notedebasdepage"/>
      </w:pPr>
      <w:r>
        <w:rPr>
          <w:rStyle w:val="Caractresdenotedebasdepage"/>
        </w:rPr>
        <w:footnoteRef/>
      </w:r>
      <w:r>
        <w:t xml:space="preserve"> </w:t>
      </w:r>
      <w:r>
        <w:rPr>
          <w:rFonts w:ascii="Calibri Light" w:hAnsi="Calibri Light" w:cs="Calibri Light"/>
        </w:rPr>
        <w:t>Résolution du Parlement européen du 10 mars 2021 contenant des recommandations à la Commission sur le devoir de vigilance et la responsabilité des entreprises [2020/2129(INL)].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A1F5A"/>
    <w:multiLevelType w:val="multilevel"/>
    <w:tmpl w:val="DE62F9B2"/>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871FFB"/>
    <w:multiLevelType w:val="multilevel"/>
    <w:tmpl w:val="20BE96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AE"/>
    <w:rsid w:val="001E72A0"/>
    <w:rsid w:val="002030DD"/>
    <w:rsid w:val="0033787E"/>
    <w:rsid w:val="003F7A8C"/>
    <w:rsid w:val="004519AE"/>
    <w:rsid w:val="00501FC9"/>
    <w:rsid w:val="005A1F48"/>
    <w:rsid w:val="005D4D26"/>
    <w:rsid w:val="009E60E5"/>
    <w:rsid w:val="00C03E0D"/>
    <w:rsid w:val="00C5369C"/>
    <w:rsid w:val="00CE4AE5"/>
    <w:rsid w:val="00DC50F4"/>
    <w:rsid w:val="00DD2573"/>
    <w:rsid w:val="00EB4561"/>
    <w:rsid w:val="00EC56A3"/>
    <w:rsid w:val="00F05CE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CCBA"/>
  <w15:docId w15:val="{E1017A4A-7132-F147-9DBF-F543D763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407"/>
    <w:pPr>
      <w:spacing w:line="360" w:lineRule="auto"/>
      <w:jc w:val="both"/>
    </w:pPr>
    <w:rPr>
      <w:rFonts w:ascii="Times New Roman" w:hAnsi="Times New Roman" w:cs="Times New Roman"/>
      <w:szCs w:val="20"/>
      <w:lang w:eastAsia="fr-FR"/>
    </w:rPr>
  </w:style>
  <w:style w:type="paragraph" w:styleId="Titre1">
    <w:name w:val="heading 1"/>
    <w:basedOn w:val="Normal"/>
    <w:link w:val="Titre1Car"/>
    <w:uiPriority w:val="9"/>
    <w:qFormat/>
    <w:rsid w:val="00EB63E1"/>
    <w:pPr>
      <w:spacing w:beforeAutospacing="1" w:afterAutospacing="1" w:line="240" w:lineRule="auto"/>
      <w:jc w:val="left"/>
      <w:outlineLvl w:val="0"/>
    </w:pPr>
    <w:rPr>
      <w:b/>
      <w:bCs/>
      <w:kern w:val="2"/>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Car">
    <w:name w:val="Citation Car"/>
    <w:basedOn w:val="Policepardfaut"/>
    <w:link w:val="Citation"/>
    <w:uiPriority w:val="29"/>
    <w:qFormat/>
    <w:rsid w:val="00DE10DA"/>
    <w:rPr>
      <w:iCs/>
      <w:color w:val="404040" w:themeColor="text1" w:themeTint="BF"/>
      <w:sz w:val="21"/>
    </w:rPr>
  </w:style>
  <w:style w:type="character" w:customStyle="1" w:styleId="NotedebasdepageCar">
    <w:name w:val="Note de bas de page Car"/>
    <w:basedOn w:val="Policepardfaut"/>
    <w:link w:val="Notedebasdepage"/>
    <w:uiPriority w:val="99"/>
    <w:qFormat/>
    <w:rsid w:val="008043DF"/>
    <w:rPr>
      <w:rFonts w:ascii="Times New Roman" w:eastAsia="Times New Roman" w:hAnsi="Times New Roman" w:cs="Times New Roman"/>
      <w:sz w:val="20"/>
      <w:szCs w:val="20"/>
      <w:lang w:eastAsia="fr-FR"/>
    </w:rPr>
  </w:style>
  <w:style w:type="character" w:customStyle="1" w:styleId="En-tteCar">
    <w:name w:val="En-tête Car"/>
    <w:basedOn w:val="Policepardfaut"/>
    <w:uiPriority w:val="99"/>
    <w:qFormat/>
    <w:rsid w:val="007A7D06"/>
    <w:rPr>
      <w:rFonts w:eastAsiaTheme="minorHAnsi"/>
      <w:sz w:val="22"/>
      <w:szCs w:val="22"/>
    </w:rPr>
  </w:style>
  <w:style w:type="character" w:customStyle="1" w:styleId="CorpsdetexteCar">
    <w:name w:val="Corps de texte Car"/>
    <w:basedOn w:val="Policepardfaut"/>
    <w:link w:val="Corpsdetexte"/>
    <w:qFormat/>
    <w:rsid w:val="007A7D06"/>
    <w:rPr>
      <w:rFonts w:ascii="Times" w:hAnsi="Times" w:cs="Times New Roman"/>
      <w:szCs w:val="20"/>
      <w:lang w:eastAsia="fr-FR"/>
    </w:rPr>
  </w:style>
  <w:style w:type="character" w:styleId="Marquedecommentaire">
    <w:name w:val="annotation reference"/>
    <w:basedOn w:val="Policepardfaut"/>
    <w:uiPriority w:val="99"/>
    <w:semiHidden/>
    <w:unhideWhenUsed/>
    <w:qFormat/>
    <w:rsid w:val="00C71A7F"/>
    <w:rPr>
      <w:sz w:val="16"/>
      <w:szCs w:val="16"/>
    </w:rPr>
  </w:style>
  <w:style w:type="character" w:customStyle="1" w:styleId="CommentaireCar">
    <w:name w:val="Commentaire Car"/>
    <w:basedOn w:val="Policepardfaut"/>
    <w:link w:val="Commentaire"/>
    <w:uiPriority w:val="99"/>
    <w:semiHidden/>
    <w:qFormat/>
    <w:rsid w:val="00C71A7F"/>
    <w:rPr>
      <w:rFonts w:ascii="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C71A7F"/>
    <w:rPr>
      <w:rFonts w:ascii="Times New Roman" w:hAnsi="Times New Roman" w:cs="Times New Roman"/>
      <w:b/>
      <w:bCs/>
      <w:sz w:val="20"/>
      <w:szCs w:val="20"/>
      <w:lang w:eastAsia="fr-FR"/>
    </w:rPr>
  </w:style>
  <w:style w:type="character" w:customStyle="1" w:styleId="TextedebullesCar">
    <w:name w:val="Texte de bulles Car"/>
    <w:basedOn w:val="Policepardfaut"/>
    <w:link w:val="Textedebulles"/>
    <w:uiPriority w:val="99"/>
    <w:semiHidden/>
    <w:qFormat/>
    <w:rsid w:val="00C71A7F"/>
    <w:rPr>
      <w:rFonts w:ascii="Times New Roman" w:hAnsi="Times New Roman" w:cs="Times New Roman"/>
      <w:sz w:val="18"/>
      <w:szCs w:val="18"/>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012CB4"/>
    <w:rPr>
      <w:vertAlign w:val="superscript"/>
    </w:rPr>
  </w:style>
  <w:style w:type="character" w:customStyle="1" w:styleId="Titre1Car">
    <w:name w:val="Titre 1 Car"/>
    <w:basedOn w:val="Policepardfaut"/>
    <w:link w:val="Titre1"/>
    <w:uiPriority w:val="9"/>
    <w:qFormat/>
    <w:rsid w:val="00EB63E1"/>
    <w:rPr>
      <w:rFonts w:ascii="Times New Roman" w:hAnsi="Times New Roman" w:cs="Times New Roman"/>
      <w:b/>
      <w:bCs/>
      <w:kern w:val="2"/>
      <w:sz w:val="48"/>
      <w:szCs w:val="48"/>
      <w:lang w:eastAsia="fr-FR"/>
    </w:rPr>
  </w:style>
  <w:style w:type="character" w:customStyle="1" w:styleId="LienInternet">
    <w:name w:val="Lien Internet"/>
    <w:basedOn w:val="Policepardfaut"/>
    <w:uiPriority w:val="99"/>
    <w:unhideWhenUsed/>
    <w:rsid w:val="00D15209"/>
    <w:rPr>
      <w:color w:val="0563C1" w:themeColor="hyperlink"/>
      <w:u w:val="single"/>
    </w:rPr>
  </w:style>
  <w:style w:type="character" w:styleId="Mentionnonrsolue">
    <w:name w:val="Unresolved Mention"/>
    <w:basedOn w:val="Policepardfaut"/>
    <w:uiPriority w:val="99"/>
    <w:semiHidden/>
    <w:unhideWhenUsed/>
    <w:qFormat/>
    <w:rsid w:val="00D15209"/>
    <w:rPr>
      <w:color w:val="605E5C"/>
      <w:shd w:val="clear" w:color="auto" w:fill="E1DFD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7A7D06"/>
    <w:pPr>
      <w:spacing w:line="240" w:lineRule="auto"/>
      <w:jc w:val="center"/>
    </w:pPr>
    <w:rPr>
      <w:rFonts w:ascii="Times" w:hAnsi="Times"/>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Citation">
    <w:name w:val="Quote"/>
    <w:basedOn w:val="Normal"/>
    <w:next w:val="Normal"/>
    <w:link w:val="CitationCar"/>
    <w:uiPriority w:val="29"/>
    <w:qFormat/>
    <w:rsid w:val="00DE10DA"/>
    <w:pPr>
      <w:spacing w:beforeAutospacing="1" w:afterAutospacing="1"/>
      <w:ind w:left="1134" w:right="851"/>
    </w:pPr>
    <w:rPr>
      <w:iCs/>
      <w:color w:val="404040" w:themeColor="text1" w:themeTint="BF"/>
      <w:sz w:val="21"/>
    </w:rPr>
  </w:style>
  <w:style w:type="paragraph" w:customStyle="1" w:styleId="Encadr">
    <w:name w:val="Encadré"/>
    <w:basedOn w:val="Normal"/>
    <w:qFormat/>
    <w:rsid w:val="0059571A"/>
    <w:pPr>
      <w:pBdr>
        <w:top w:val="single" w:sz="4" w:space="1" w:color="000000"/>
        <w:left w:val="single" w:sz="4" w:space="4" w:color="000000"/>
        <w:bottom w:val="single" w:sz="4" w:space="1" w:color="000000"/>
        <w:right w:val="single" w:sz="4" w:space="4" w:color="000000"/>
      </w:pBdr>
      <w:ind w:left="1134"/>
    </w:pPr>
    <w:rPr>
      <w:sz w:val="21"/>
    </w:rPr>
  </w:style>
  <w:style w:type="paragraph" w:styleId="Normalcentr">
    <w:name w:val="Block Text"/>
    <w:basedOn w:val="Normal"/>
    <w:uiPriority w:val="99"/>
    <w:unhideWhenUsed/>
    <w:qFormat/>
    <w:rsid w:val="0017768A"/>
    <w:pPr>
      <w:pBdr>
        <w:top w:val="single" w:sz="2" w:space="10" w:color="4472C4"/>
        <w:left w:val="single" w:sz="2" w:space="10" w:color="4472C4"/>
        <w:bottom w:val="single" w:sz="2" w:space="10" w:color="4472C4"/>
        <w:right w:val="single" w:sz="2" w:space="10" w:color="4472C4"/>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paragraph" w:customStyle="1" w:styleId="ENCADRE">
    <w:name w:val="ENCADRE"/>
    <w:basedOn w:val="Normal"/>
    <w:qFormat/>
    <w:rsid w:val="000D5DE2"/>
    <w:pPr>
      <w:pBdr>
        <w:top w:val="single" w:sz="4" w:space="1" w:color="000000"/>
        <w:left w:val="single" w:sz="4" w:space="4" w:color="000000"/>
        <w:bottom w:val="single" w:sz="4" w:space="1" w:color="000000"/>
        <w:right w:val="single" w:sz="4" w:space="4" w:color="000000"/>
      </w:pBdr>
      <w:spacing w:line="240" w:lineRule="auto"/>
      <w:ind w:left="1134" w:right="1128"/>
      <w:jc w:val="left"/>
    </w:pPr>
    <w:rPr>
      <w:rFonts w:asciiTheme="minorHAnsi" w:hAnsiTheme="minorHAnsi"/>
      <w:sz w:val="21"/>
      <w:szCs w:val="22"/>
    </w:rPr>
  </w:style>
  <w:style w:type="paragraph" w:customStyle="1" w:styleId="En-tteetpieddepage">
    <w:name w:val="En-tête et pied de page"/>
    <w:basedOn w:val="Normal"/>
    <w:qFormat/>
  </w:style>
  <w:style w:type="paragraph" w:styleId="En-tte">
    <w:name w:val="header"/>
    <w:basedOn w:val="Normal"/>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paragraph" w:customStyle="1" w:styleId="Standard">
    <w:name w:val="Standard"/>
    <w:qFormat/>
    <w:rsid w:val="007A7D06"/>
    <w:pPr>
      <w:suppressAutoHyphens/>
      <w:textAlignment w:val="baseline"/>
    </w:pPr>
    <w:rPr>
      <w:rFonts w:ascii="Times New Roman" w:hAnsi="Times New Roman" w:cs="Times New Roman"/>
      <w:kern w:val="2"/>
      <w:sz w:val="20"/>
      <w:szCs w:val="20"/>
      <w:lang w:eastAsia="fr-FR"/>
    </w:rPr>
  </w:style>
  <w:style w:type="paragraph" w:customStyle="1" w:styleId="Corpsdetexte21">
    <w:name w:val="Corps de texte 21"/>
    <w:basedOn w:val="Standard"/>
    <w:qFormat/>
    <w:rsid w:val="007A7D06"/>
    <w:pPr>
      <w:jc w:val="center"/>
    </w:pPr>
    <w:rPr>
      <w:b/>
      <w:bCs/>
    </w:rPr>
  </w:style>
  <w:style w:type="paragraph" w:customStyle="1" w:styleId="Textbody">
    <w:name w:val="Text body"/>
    <w:basedOn w:val="Standard"/>
    <w:qFormat/>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 w:type="paragraph" w:styleId="Commentaire">
    <w:name w:val="annotation text"/>
    <w:basedOn w:val="Normal"/>
    <w:link w:val="CommentaireCar"/>
    <w:uiPriority w:val="99"/>
    <w:semiHidden/>
    <w:unhideWhenUsed/>
    <w:qFormat/>
    <w:rsid w:val="00C71A7F"/>
    <w:pPr>
      <w:spacing w:line="240" w:lineRule="auto"/>
    </w:pPr>
    <w:rPr>
      <w:sz w:val="20"/>
    </w:rPr>
  </w:style>
  <w:style w:type="paragraph" w:styleId="Objetducommentaire">
    <w:name w:val="annotation subject"/>
    <w:basedOn w:val="Commentaire"/>
    <w:next w:val="Commentaire"/>
    <w:link w:val="ObjetducommentaireCar"/>
    <w:uiPriority w:val="99"/>
    <w:semiHidden/>
    <w:unhideWhenUsed/>
    <w:qFormat/>
    <w:rsid w:val="00C71A7F"/>
    <w:rPr>
      <w:b/>
      <w:bCs/>
    </w:rPr>
  </w:style>
  <w:style w:type="paragraph" w:styleId="Textedebulles">
    <w:name w:val="Balloon Text"/>
    <w:basedOn w:val="Normal"/>
    <w:link w:val="TextedebullesCar"/>
    <w:uiPriority w:val="99"/>
    <w:semiHidden/>
    <w:unhideWhenUsed/>
    <w:qFormat/>
    <w:rsid w:val="00C71A7F"/>
    <w:pPr>
      <w:spacing w:line="240" w:lineRule="auto"/>
    </w:pPr>
    <w:rPr>
      <w:sz w:val="18"/>
      <w:szCs w:val="18"/>
    </w:r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17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ecd.org/fr/investissement/mne/pointsdecontactnationauxpourlesprincipesdirecteursdelocdealintentiondesentreprisesmultinationales.ht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jorf/id/JORFTEXT0000342906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6223</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dc:description/>
  <cp:lastModifiedBy>Anastasios Grigorakis</cp:lastModifiedBy>
  <cp:revision>2</cp:revision>
  <dcterms:created xsi:type="dcterms:W3CDTF">2021-05-12T08:25:00Z</dcterms:created>
  <dcterms:modified xsi:type="dcterms:W3CDTF">2021-05-12T08:25:00Z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